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C4" w:rsidRPr="002F0705" w:rsidRDefault="00A25CC7" w:rsidP="000220C4">
      <w:pPr>
        <w:pStyle w:val="Style1"/>
        <w:spacing w:before="0" w:after="120"/>
        <w:rPr>
          <w:color w:val="000066"/>
        </w:rPr>
      </w:pPr>
      <w:r>
        <w:rPr>
          <w:color w:val="000066"/>
        </w:rPr>
        <w:t>M</w:t>
      </w:r>
      <w:r w:rsidRPr="002F0705">
        <w:rPr>
          <w:color w:val="000066"/>
        </w:rPr>
        <w:t>eeting Attendees</w:t>
      </w:r>
    </w:p>
    <w:p w:rsidR="00A50EF5" w:rsidRPr="00A50EF5" w:rsidRDefault="00A50EF5" w:rsidP="00A50EF5">
      <w:pPr>
        <w:pStyle w:val="Body"/>
        <w:numPr>
          <w:ilvl w:val="0"/>
          <w:numId w:val="27"/>
        </w:numPr>
        <w:rPr>
          <w:rFonts w:ascii="Calibri" w:hAnsi="Calibri"/>
        </w:rPr>
      </w:pPr>
      <w:r w:rsidRPr="002F0705">
        <w:rPr>
          <w:rFonts w:ascii="Calibri" w:hAnsi="Calibri"/>
        </w:rPr>
        <w:t xml:space="preserve">Diane Clarke, Yolo Conflict Resolution Center </w:t>
      </w:r>
    </w:p>
    <w:p w:rsidR="006735CA" w:rsidRPr="006735CA" w:rsidRDefault="006735CA" w:rsidP="006735CA">
      <w:pPr>
        <w:pStyle w:val="Body"/>
        <w:numPr>
          <w:ilvl w:val="0"/>
          <w:numId w:val="27"/>
        </w:numPr>
        <w:rPr>
          <w:rFonts w:ascii="Calibri" w:hAnsi="Calibri"/>
        </w:rPr>
      </w:pPr>
      <w:r w:rsidRPr="002F0705">
        <w:rPr>
          <w:rFonts w:ascii="Calibri" w:hAnsi="Calibri"/>
        </w:rPr>
        <w:t>Destiny Collins, Volunteer</w:t>
      </w:r>
      <w:r>
        <w:rPr>
          <w:rFonts w:ascii="Calibri" w:hAnsi="Calibri"/>
        </w:rPr>
        <w:t>s of America Veterans Services</w:t>
      </w:r>
    </w:p>
    <w:p w:rsidR="00356FDC" w:rsidRDefault="00356FDC" w:rsidP="00356FDC">
      <w:pPr>
        <w:pStyle w:val="Body"/>
        <w:numPr>
          <w:ilvl w:val="0"/>
          <w:numId w:val="27"/>
        </w:numPr>
        <w:rPr>
          <w:rFonts w:ascii="Calibri" w:hAnsi="Calibri"/>
        </w:rPr>
      </w:pPr>
      <w:r w:rsidRPr="002F0705">
        <w:rPr>
          <w:rFonts w:ascii="Calibri" w:hAnsi="Calibri"/>
        </w:rPr>
        <w:t xml:space="preserve">Tracey Dickinson, Yolo County Health and Human Services Agency  </w:t>
      </w:r>
    </w:p>
    <w:p w:rsidR="00356FDC" w:rsidRDefault="00356FDC" w:rsidP="00356FDC">
      <w:pPr>
        <w:pStyle w:val="Body"/>
        <w:numPr>
          <w:ilvl w:val="0"/>
          <w:numId w:val="27"/>
        </w:numPr>
        <w:rPr>
          <w:rFonts w:ascii="Calibri" w:hAnsi="Calibri"/>
        </w:rPr>
      </w:pPr>
      <w:r w:rsidRPr="00356FDC">
        <w:rPr>
          <w:rFonts w:ascii="Calibri" w:hAnsi="Calibri"/>
        </w:rPr>
        <w:t>Ginger Hashimoto, Yolo County H</w:t>
      </w:r>
      <w:r>
        <w:rPr>
          <w:rFonts w:ascii="Calibri" w:hAnsi="Calibri"/>
        </w:rPr>
        <w:t>ealth and Human Services Agency</w:t>
      </w:r>
    </w:p>
    <w:p w:rsidR="00356FDC" w:rsidRPr="00356FDC" w:rsidRDefault="00356FDC" w:rsidP="00356FDC">
      <w:pPr>
        <w:pStyle w:val="Body"/>
        <w:numPr>
          <w:ilvl w:val="0"/>
          <w:numId w:val="27"/>
        </w:numPr>
        <w:rPr>
          <w:rFonts w:ascii="Calibri" w:hAnsi="Calibri"/>
        </w:rPr>
      </w:pPr>
      <w:r w:rsidRPr="002F0705">
        <w:rPr>
          <w:rFonts w:ascii="Calibri" w:hAnsi="Calibri"/>
        </w:rPr>
        <w:t>Irma Jimenez-Perez, Yolo County Housing</w:t>
      </w:r>
      <w:r w:rsidR="00A17B69">
        <w:rPr>
          <w:rFonts w:ascii="Calibri" w:hAnsi="Calibri"/>
        </w:rPr>
        <w:t>**</w:t>
      </w:r>
    </w:p>
    <w:p w:rsidR="00356FDC" w:rsidRPr="00356FDC" w:rsidRDefault="00356FDC" w:rsidP="00356FDC">
      <w:pPr>
        <w:pStyle w:val="Body"/>
        <w:numPr>
          <w:ilvl w:val="0"/>
          <w:numId w:val="27"/>
        </w:numPr>
        <w:rPr>
          <w:rFonts w:ascii="Calibri" w:hAnsi="Calibri"/>
        </w:rPr>
      </w:pPr>
      <w:r w:rsidRPr="002F0705">
        <w:rPr>
          <w:rFonts w:ascii="Calibri" w:hAnsi="Calibri"/>
        </w:rPr>
        <w:t>Michele Kellogg, Yolo Community Care Continuum*</w:t>
      </w:r>
    </w:p>
    <w:p w:rsidR="00A50EF5" w:rsidRDefault="00A50EF5" w:rsidP="00356FDC">
      <w:pPr>
        <w:pStyle w:val="Body"/>
        <w:numPr>
          <w:ilvl w:val="0"/>
          <w:numId w:val="27"/>
        </w:numPr>
        <w:rPr>
          <w:rFonts w:ascii="Calibri" w:hAnsi="Calibri"/>
        </w:rPr>
      </w:pPr>
      <w:proofErr w:type="spellStart"/>
      <w:r>
        <w:rPr>
          <w:rFonts w:ascii="Calibri" w:hAnsi="Calibri"/>
        </w:rPr>
        <w:t>MaryAnne</w:t>
      </w:r>
      <w:proofErr w:type="spellEnd"/>
      <w:r>
        <w:rPr>
          <w:rFonts w:ascii="Calibri" w:hAnsi="Calibri"/>
        </w:rPr>
        <w:t xml:space="preserve"> Kirsch, Interfaith Rotating Winter Shelter of Davis </w:t>
      </w:r>
    </w:p>
    <w:p w:rsidR="00356FDC" w:rsidRDefault="00356FDC" w:rsidP="00356FDC">
      <w:pPr>
        <w:pStyle w:val="Body"/>
        <w:numPr>
          <w:ilvl w:val="0"/>
          <w:numId w:val="27"/>
        </w:numPr>
        <w:rPr>
          <w:rFonts w:ascii="Calibri" w:hAnsi="Calibri"/>
        </w:rPr>
      </w:pPr>
      <w:r>
        <w:rPr>
          <w:rFonts w:ascii="Calibri" w:hAnsi="Calibri"/>
        </w:rPr>
        <w:t>Dan Maguire, City of Winters*</w:t>
      </w:r>
    </w:p>
    <w:p w:rsidR="00CA4EBE" w:rsidRDefault="00CA4EBE" w:rsidP="00CA4EBE">
      <w:pPr>
        <w:pStyle w:val="Body"/>
        <w:numPr>
          <w:ilvl w:val="0"/>
          <w:numId w:val="27"/>
        </w:numPr>
        <w:rPr>
          <w:rFonts w:ascii="Calibri" w:hAnsi="Calibri"/>
        </w:rPr>
      </w:pPr>
      <w:r w:rsidRPr="002F0705">
        <w:rPr>
          <w:rFonts w:ascii="Calibri" w:hAnsi="Calibri"/>
        </w:rPr>
        <w:t>James McLeod, Yolo Community Care Continuum**</w:t>
      </w:r>
    </w:p>
    <w:p w:rsidR="002C0884" w:rsidRPr="002C0884" w:rsidRDefault="002C0884" w:rsidP="002C0884">
      <w:pPr>
        <w:pStyle w:val="Body"/>
        <w:numPr>
          <w:ilvl w:val="0"/>
          <w:numId w:val="27"/>
        </w:numPr>
        <w:rPr>
          <w:rFonts w:ascii="Calibri" w:hAnsi="Calibri"/>
        </w:rPr>
      </w:pPr>
      <w:r w:rsidRPr="002F0705">
        <w:rPr>
          <w:rFonts w:ascii="Calibri" w:hAnsi="Calibri"/>
        </w:rPr>
        <w:t>Alysa Meyer, Legal Services of Northern California*</w:t>
      </w:r>
    </w:p>
    <w:p w:rsidR="00356FDC" w:rsidRDefault="00356FDC" w:rsidP="00356FDC">
      <w:pPr>
        <w:pStyle w:val="Body"/>
        <w:numPr>
          <w:ilvl w:val="0"/>
          <w:numId w:val="27"/>
        </w:numPr>
        <w:rPr>
          <w:rFonts w:ascii="Calibri" w:hAnsi="Calibri"/>
        </w:rPr>
      </w:pPr>
      <w:r w:rsidRPr="002F0705">
        <w:rPr>
          <w:rFonts w:ascii="Calibri" w:hAnsi="Calibri"/>
        </w:rPr>
        <w:t>Niomi Michel, Empower Yolo**</w:t>
      </w:r>
    </w:p>
    <w:p w:rsidR="00A50EF5" w:rsidRDefault="00A50EF5" w:rsidP="00356FDC">
      <w:pPr>
        <w:pStyle w:val="Body"/>
        <w:numPr>
          <w:ilvl w:val="0"/>
          <w:numId w:val="27"/>
        </w:numPr>
        <w:rPr>
          <w:rFonts w:ascii="Calibri" w:hAnsi="Calibri"/>
        </w:rPr>
      </w:pPr>
      <w:r>
        <w:rPr>
          <w:rFonts w:ascii="Calibri" w:hAnsi="Calibri"/>
        </w:rPr>
        <w:t xml:space="preserve">Catherine </w:t>
      </w:r>
      <w:proofErr w:type="spellStart"/>
      <w:r>
        <w:rPr>
          <w:rFonts w:ascii="Calibri" w:hAnsi="Calibri"/>
        </w:rPr>
        <w:t>Norvell</w:t>
      </w:r>
      <w:proofErr w:type="spellEnd"/>
      <w:r>
        <w:rPr>
          <w:rFonts w:ascii="Calibri" w:hAnsi="Calibri"/>
        </w:rPr>
        <w:t xml:space="preserve">, </w:t>
      </w:r>
      <w:r w:rsidRPr="002F0705">
        <w:rPr>
          <w:rFonts w:ascii="Calibri" w:hAnsi="Calibri"/>
        </w:rPr>
        <w:t>St. Vincent de Paul, Davis Center</w:t>
      </w:r>
    </w:p>
    <w:p w:rsidR="00A50EF5" w:rsidRPr="00356FDC" w:rsidRDefault="00FD02E8" w:rsidP="00356FDC">
      <w:pPr>
        <w:pStyle w:val="Body"/>
        <w:numPr>
          <w:ilvl w:val="0"/>
          <w:numId w:val="27"/>
        </w:numPr>
        <w:rPr>
          <w:rFonts w:ascii="Calibri" w:hAnsi="Calibri"/>
        </w:rPr>
      </w:pPr>
      <w:r>
        <w:rPr>
          <w:rFonts w:ascii="Calibri" w:hAnsi="Calibri"/>
        </w:rPr>
        <w:t>Jay</w:t>
      </w:r>
      <w:r w:rsidR="00A50EF5">
        <w:rPr>
          <w:rFonts w:ascii="Calibri" w:hAnsi="Calibri"/>
        </w:rPr>
        <w:t xml:space="preserve"> </w:t>
      </w:r>
      <w:proofErr w:type="spellStart"/>
      <w:r w:rsidR="00A50EF5">
        <w:rPr>
          <w:rFonts w:ascii="Calibri" w:hAnsi="Calibri"/>
        </w:rPr>
        <w:t>Norvell</w:t>
      </w:r>
      <w:proofErr w:type="spellEnd"/>
      <w:r w:rsidR="00A50EF5">
        <w:rPr>
          <w:rFonts w:ascii="Calibri" w:hAnsi="Calibri"/>
        </w:rPr>
        <w:t xml:space="preserve">, </w:t>
      </w:r>
      <w:r w:rsidR="00A50EF5" w:rsidRPr="002F0705">
        <w:rPr>
          <w:rFonts w:ascii="Calibri" w:hAnsi="Calibri"/>
        </w:rPr>
        <w:t>St. Vincent de Paul, Davis Center</w:t>
      </w:r>
    </w:p>
    <w:p w:rsidR="00356FDC" w:rsidRDefault="00356FDC" w:rsidP="00356FDC">
      <w:pPr>
        <w:pStyle w:val="Body"/>
        <w:numPr>
          <w:ilvl w:val="0"/>
          <w:numId w:val="27"/>
        </w:numPr>
        <w:rPr>
          <w:rFonts w:ascii="Calibri" w:hAnsi="Calibri"/>
        </w:rPr>
      </w:pPr>
      <w:r>
        <w:rPr>
          <w:rFonts w:ascii="Calibri" w:hAnsi="Calibri"/>
        </w:rPr>
        <w:t>Amara Pickens, Fourth and Hope**</w:t>
      </w:r>
    </w:p>
    <w:p w:rsidR="00CA4EBE" w:rsidRPr="00CA4EBE" w:rsidRDefault="00CA4EBE" w:rsidP="00CA4EBE">
      <w:pPr>
        <w:pStyle w:val="Body"/>
        <w:numPr>
          <w:ilvl w:val="0"/>
          <w:numId w:val="27"/>
        </w:numPr>
        <w:rPr>
          <w:rFonts w:ascii="Calibri" w:hAnsi="Calibri"/>
        </w:rPr>
      </w:pPr>
      <w:r w:rsidRPr="002F0705">
        <w:rPr>
          <w:rFonts w:ascii="Calibri" w:hAnsi="Calibri"/>
        </w:rPr>
        <w:t xml:space="preserve">Joan Planell, City of Davis* </w:t>
      </w:r>
    </w:p>
    <w:p w:rsidR="00A50EF5" w:rsidRDefault="00A50EF5" w:rsidP="00A50EF5">
      <w:pPr>
        <w:pStyle w:val="Body"/>
        <w:numPr>
          <w:ilvl w:val="0"/>
          <w:numId w:val="27"/>
        </w:numPr>
        <w:rPr>
          <w:rFonts w:ascii="Calibri" w:hAnsi="Calibri"/>
        </w:rPr>
      </w:pPr>
      <w:r w:rsidRPr="002F0705">
        <w:rPr>
          <w:rFonts w:ascii="Calibri" w:hAnsi="Calibri"/>
        </w:rPr>
        <w:t>Kevin Roddy, St. Vincent de Paul, Davis Center</w:t>
      </w:r>
    </w:p>
    <w:p w:rsidR="00CA4EBE" w:rsidRDefault="00CA4EBE" w:rsidP="00A50EF5">
      <w:pPr>
        <w:pStyle w:val="Body"/>
        <w:numPr>
          <w:ilvl w:val="0"/>
          <w:numId w:val="27"/>
        </w:numPr>
        <w:rPr>
          <w:rFonts w:ascii="Calibri" w:hAnsi="Calibri"/>
        </w:rPr>
      </w:pPr>
      <w:proofErr w:type="spellStart"/>
      <w:r>
        <w:rPr>
          <w:rFonts w:ascii="Calibri" w:hAnsi="Calibri"/>
        </w:rPr>
        <w:t>Nai</w:t>
      </w:r>
      <w:proofErr w:type="spellEnd"/>
      <w:r>
        <w:rPr>
          <w:rFonts w:ascii="Calibri" w:hAnsi="Calibri"/>
        </w:rPr>
        <w:t xml:space="preserve"> Saelee, Turning Point Community Programs </w:t>
      </w:r>
    </w:p>
    <w:p w:rsidR="00A50EF5" w:rsidRDefault="00A50EF5" w:rsidP="00A50EF5">
      <w:pPr>
        <w:pStyle w:val="Body"/>
        <w:numPr>
          <w:ilvl w:val="0"/>
          <w:numId w:val="27"/>
        </w:numPr>
        <w:rPr>
          <w:rFonts w:ascii="Calibri" w:hAnsi="Calibri"/>
        </w:rPr>
      </w:pPr>
      <w:r>
        <w:rPr>
          <w:rFonts w:ascii="Calibri" w:hAnsi="Calibri"/>
        </w:rPr>
        <w:t>Linda Scott, Interfaith Rotating Winter Shelter of Davis</w:t>
      </w:r>
    </w:p>
    <w:p w:rsidR="00CA4EBE" w:rsidRPr="00CA4EBE" w:rsidRDefault="00CA4EBE" w:rsidP="00CA4EBE">
      <w:pPr>
        <w:pStyle w:val="Body"/>
        <w:numPr>
          <w:ilvl w:val="0"/>
          <w:numId w:val="27"/>
        </w:numPr>
        <w:rPr>
          <w:rFonts w:ascii="Calibri" w:hAnsi="Calibri"/>
        </w:rPr>
      </w:pPr>
      <w:r w:rsidRPr="002F0705">
        <w:rPr>
          <w:rFonts w:ascii="Calibri" w:hAnsi="Calibri"/>
        </w:rPr>
        <w:t xml:space="preserve">Dan </w:t>
      </w:r>
      <w:proofErr w:type="spellStart"/>
      <w:r w:rsidRPr="002F0705">
        <w:rPr>
          <w:rFonts w:ascii="Calibri" w:hAnsi="Calibri"/>
        </w:rPr>
        <w:t>Sokolow</w:t>
      </w:r>
      <w:proofErr w:type="spellEnd"/>
      <w:r w:rsidRPr="002F0705">
        <w:rPr>
          <w:rFonts w:ascii="Calibri" w:hAnsi="Calibri"/>
        </w:rPr>
        <w:t>, City of Woodland*</w:t>
      </w:r>
    </w:p>
    <w:p w:rsidR="00A50EF5" w:rsidRPr="00A50EF5" w:rsidRDefault="00A50EF5" w:rsidP="00A50EF5">
      <w:pPr>
        <w:pStyle w:val="Body"/>
        <w:numPr>
          <w:ilvl w:val="0"/>
          <w:numId w:val="27"/>
        </w:numPr>
        <w:rPr>
          <w:rFonts w:ascii="Calibri" w:hAnsi="Calibri"/>
        </w:rPr>
      </w:pPr>
      <w:r>
        <w:rPr>
          <w:rFonts w:ascii="Calibri" w:hAnsi="Calibri"/>
        </w:rPr>
        <w:t xml:space="preserve">Nolan Sullivan, Yolo County Health and Human Services Agency </w:t>
      </w:r>
    </w:p>
    <w:p w:rsidR="00A50EF5" w:rsidRPr="00A50EF5" w:rsidRDefault="00A50EF5" w:rsidP="00A50EF5">
      <w:pPr>
        <w:pStyle w:val="Body"/>
        <w:numPr>
          <w:ilvl w:val="0"/>
          <w:numId w:val="27"/>
        </w:numPr>
        <w:rPr>
          <w:rFonts w:ascii="Calibri" w:hAnsi="Calibri"/>
        </w:rPr>
      </w:pPr>
      <w:r w:rsidRPr="002F0705">
        <w:rPr>
          <w:rFonts w:ascii="Calibri" w:hAnsi="Calibri"/>
        </w:rPr>
        <w:t>Martha Te</w:t>
      </w:r>
      <w:r>
        <w:rPr>
          <w:rFonts w:ascii="Calibri" w:hAnsi="Calibri"/>
        </w:rPr>
        <w:t>eter, Davis Opportunity Village</w:t>
      </w:r>
    </w:p>
    <w:p w:rsidR="006735CA" w:rsidRDefault="006735CA" w:rsidP="006735CA">
      <w:pPr>
        <w:pStyle w:val="Body"/>
        <w:numPr>
          <w:ilvl w:val="0"/>
          <w:numId w:val="27"/>
        </w:numPr>
        <w:rPr>
          <w:rFonts w:ascii="Calibri" w:hAnsi="Calibri"/>
        </w:rPr>
      </w:pPr>
      <w:r w:rsidRPr="002F0705">
        <w:rPr>
          <w:rFonts w:ascii="Calibri" w:hAnsi="Calibri"/>
        </w:rPr>
        <w:t xml:space="preserve">Reed Walker, </w:t>
      </w:r>
      <w:r>
        <w:rPr>
          <w:rFonts w:ascii="Calibri" w:hAnsi="Calibri"/>
        </w:rPr>
        <w:t xml:space="preserve">U.S. Department of </w:t>
      </w:r>
      <w:r w:rsidRPr="002F0705">
        <w:rPr>
          <w:rFonts w:ascii="Calibri" w:hAnsi="Calibri"/>
        </w:rPr>
        <w:t>Veterans Affairs</w:t>
      </w:r>
    </w:p>
    <w:p w:rsidR="00A50EF5" w:rsidRPr="00A50EF5" w:rsidRDefault="00A50EF5" w:rsidP="00A50EF5">
      <w:pPr>
        <w:pStyle w:val="Body"/>
        <w:numPr>
          <w:ilvl w:val="0"/>
          <w:numId w:val="27"/>
        </w:numPr>
        <w:rPr>
          <w:rFonts w:ascii="Calibri" w:hAnsi="Calibri"/>
        </w:rPr>
      </w:pPr>
      <w:r w:rsidRPr="002F0705">
        <w:rPr>
          <w:rFonts w:ascii="Calibri" w:hAnsi="Calibri"/>
        </w:rPr>
        <w:t xml:space="preserve">Holly </w:t>
      </w:r>
      <w:proofErr w:type="spellStart"/>
      <w:r w:rsidRPr="002F0705">
        <w:rPr>
          <w:rFonts w:ascii="Calibri" w:hAnsi="Calibri"/>
        </w:rPr>
        <w:t>Wunder</w:t>
      </w:r>
      <w:proofErr w:type="spellEnd"/>
      <w:r w:rsidRPr="002F0705">
        <w:rPr>
          <w:rFonts w:ascii="Calibri" w:hAnsi="Calibri"/>
        </w:rPr>
        <w:t xml:space="preserve"> Stiles, Mutual Housing California </w:t>
      </w:r>
    </w:p>
    <w:p w:rsidR="00356FDC" w:rsidRDefault="00356FDC" w:rsidP="00356FDC">
      <w:pPr>
        <w:pStyle w:val="Body"/>
        <w:numPr>
          <w:ilvl w:val="0"/>
          <w:numId w:val="27"/>
        </w:numPr>
        <w:rPr>
          <w:rFonts w:ascii="Calibri" w:hAnsi="Calibri"/>
        </w:rPr>
      </w:pPr>
      <w:r w:rsidRPr="002F0705">
        <w:rPr>
          <w:rFonts w:ascii="Calibri" w:hAnsi="Calibri"/>
        </w:rPr>
        <w:t>Katy Zane, Sho</w:t>
      </w:r>
      <w:r w:rsidR="00A17B69">
        <w:rPr>
          <w:rFonts w:ascii="Calibri" w:hAnsi="Calibri"/>
        </w:rPr>
        <w:t>rt Term Emergency Aid Committee</w:t>
      </w:r>
    </w:p>
    <w:p w:rsidR="00356FDC" w:rsidRPr="002F0705" w:rsidRDefault="00356FDC" w:rsidP="00356FDC">
      <w:pPr>
        <w:pStyle w:val="Body"/>
        <w:numPr>
          <w:ilvl w:val="0"/>
          <w:numId w:val="27"/>
        </w:numPr>
        <w:rPr>
          <w:rFonts w:ascii="Calibri" w:hAnsi="Calibri"/>
        </w:rPr>
      </w:pPr>
      <w:r w:rsidRPr="002F0705">
        <w:rPr>
          <w:rFonts w:ascii="Calibri" w:hAnsi="Calibri"/>
        </w:rPr>
        <w:t>Doug Zeck, Fourth and Hope*</w:t>
      </w:r>
    </w:p>
    <w:p w:rsidR="006F11B4" w:rsidRPr="00AA33FF" w:rsidRDefault="006F11B4" w:rsidP="00CA4EBE">
      <w:pPr>
        <w:pStyle w:val="Body"/>
        <w:rPr>
          <w:rFonts w:ascii="Calibri" w:hAnsi="Calibri"/>
        </w:rPr>
      </w:pPr>
    </w:p>
    <w:p w:rsidR="006F11B4" w:rsidRPr="006F11B4" w:rsidRDefault="006F11B4" w:rsidP="006F11B4">
      <w:pPr>
        <w:pStyle w:val="Body"/>
        <w:rPr>
          <w:rFonts w:ascii="Calibri" w:hAnsi="Calibri"/>
          <w:i/>
        </w:rPr>
      </w:pPr>
      <w:r w:rsidRPr="006F11B4">
        <w:rPr>
          <w:rFonts w:ascii="Calibri" w:hAnsi="Calibri"/>
          <w:i/>
        </w:rPr>
        <w:t xml:space="preserve">*Indicates </w:t>
      </w:r>
      <w:r w:rsidR="002011BA">
        <w:rPr>
          <w:rFonts w:ascii="Calibri" w:hAnsi="Calibri"/>
          <w:i/>
        </w:rPr>
        <w:t xml:space="preserve">a </w:t>
      </w:r>
      <w:r w:rsidRPr="006F11B4">
        <w:rPr>
          <w:rFonts w:ascii="Calibri" w:hAnsi="Calibri"/>
          <w:i/>
        </w:rPr>
        <w:t>primary voting designee</w:t>
      </w:r>
    </w:p>
    <w:p w:rsidR="006F11B4" w:rsidRPr="006F11B4" w:rsidRDefault="006F11B4" w:rsidP="006F11B4">
      <w:pPr>
        <w:pStyle w:val="Body"/>
        <w:rPr>
          <w:rFonts w:ascii="Calibri" w:hAnsi="Calibri"/>
          <w:i/>
        </w:rPr>
      </w:pPr>
      <w:r w:rsidRPr="006F11B4">
        <w:rPr>
          <w:rFonts w:ascii="Calibri" w:hAnsi="Calibri"/>
          <w:i/>
        </w:rPr>
        <w:t>**Indicates a secondary voting designee</w:t>
      </w:r>
    </w:p>
    <w:p w:rsidR="005A1A93" w:rsidRPr="00782AFB" w:rsidRDefault="00CA6938" w:rsidP="005A1A93">
      <w:pPr>
        <w:pStyle w:val="Style1"/>
        <w:rPr>
          <w:color w:val="000066"/>
        </w:rPr>
      </w:pPr>
      <w:r w:rsidRPr="00782AFB">
        <w:rPr>
          <w:color w:val="000066"/>
        </w:rPr>
        <w:t>1. Review and approve meeting agenda</w:t>
      </w:r>
    </w:p>
    <w:p w:rsidR="00C556C7" w:rsidRDefault="00E24A74" w:rsidP="00B80E42">
      <w:r>
        <w:t>H</w:t>
      </w:r>
      <w:r w:rsidR="00C556C7">
        <w:t>PAC approved</w:t>
      </w:r>
      <w:r w:rsidR="007A2FC8">
        <w:t xml:space="preserve"> the agenda with no amendments. </w:t>
      </w:r>
    </w:p>
    <w:p w:rsidR="00C556C7" w:rsidRDefault="00C556C7" w:rsidP="00C556C7">
      <w:pPr>
        <w:pStyle w:val="ListParagraph"/>
        <w:numPr>
          <w:ilvl w:val="0"/>
          <w:numId w:val="19"/>
        </w:numPr>
      </w:pPr>
      <w:r w:rsidRPr="00C556C7">
        <w:rPr>
          <w:b/>
        </w:rPr>
        <w:t>Motion:</w:t>
      </w:r>
      <w:r w:rsidR="00852241">
        <w:t xml:space="preserve"> </w:t>
      </w:r>
      <w:r w:rsidR="007A2FC8">
        <w:t>Michele Kellogg</w:t>
      </w:r>
    </w:p>
    <w:p w:rsidR="00B80E42" w:rsidRDefault="00C556C7" w:rsidP="00C556C7">
      <w:pPr>
        <w:pStyle w:val="ListParagraph"/>
        <w:numPr>
          <w:ilvl w:val="0"/>
          <w:numId w:val="19"/>
        </w:numPr>
      </w:pPr>
      <w:r w:rsidRPr="00C556C7">
        <w:rPr>
          <w:b/>
        </w:rPr>
        <w:t>Second:</w:t>
      </w:r>
      <w:r w:rsidR="00852241">
        <w:t xml:space="preserve"> </w:t>
      </w:r>
      <w:r w:rsidR="007A2FC8">
        <w:t>Alysa Meyer</w:t>
      </w:r>
    </w:p>
    <w:p w:rsidR="00093CAE" w:rsidRDefault="00093CAE" w:rsidP="00C556C7">
      <w:pPr>
        <w:pStyle w:val="ListParagraph"/>
        <w:numPr>
          <w:ilvl w:val="0"/>
          <w:numId w:val="19"/>
        </w:numPr>
      </w:pPr>
      <w:r>
        <w:rPr>
          <w:b/>
        </w:rPr>
        <w:t>Abstentions:</w:t>
      </w:r>
      <w:r>
        <w:t xml:space="preserve"> None</w:t>
      </w:r>
    </w:p>
    <w:p w:rsidR="003010C1" w:rsidRDefault="003010C1" w:rsidP="007973B3">
      <w:pPr>
        <w:pStyle w:val="Style1"/>
      </w:pPr>
      <w:r>
        <w:t>2. Appr</w:t>
      </w:r>
      <w:r w:rsidR="00C556C7">
        <w:t>o</w:t>
      </w:r>
      <w:r w:rsidR="007A2FC8">
        <w:t>ve meeting minutes from 2.22.17</w:t>
      </w:r>
    </w:p>
    <w:p w:rsidR="00582588" w:rsidRDefault="00582588" w:rsidP="00582588">
      <w:r>
        <w:t xml:space="preserve">HPAC </w:t>
      </w:r>
      <w:r w:rsidR="00AD3E29">
        <w:t xml:space="preserve">approved the meeting minutes with no amendments. </w:t>
      </w:r>
    </w:p>
    <w:p w:rsidR="00852241" w:rsidRDefault="00852241" w:rsidP="00852241">
      <w:pPr>
        <w:pStyle w:val="ListParagraph"/>
        <w:numPr>
          <w:ilvl w:val="0"/>
          <w:numId w:val="19"/>
        </w:numPr>
      </w:pPr>
      <w:r w:rsidRPr="00C556C7">
        <w:rPr>
          <w:b/>
        </w:rPr>
        <w:lastRenderedPageBreak/>
        <w:t>Motion:</w:t>
      </w:r>
      <w:r w:rsidR="00C80217">
        <w:t xml:space="preserve"> </w:t>
      </w:r>
      <w:r w:rsidR="007A2FC8">
        <w:t>Katy Zane</w:t>
      </w:r>
    </w:p>
    <w:p w:rsidR="00852241" w:rsidRDefault="00852241" w:rsidP="00582588">
      <w:pPr>
        <w:pStyle w:val="ListParagraph"/>
        <w:numPr>
          <w:ilvl w:val="0"/>
          <w:numId w:val="19"/>
        </w:numPr>
      </w:pPr>
      <w:r w:rsidRPr="00C556C7">
        <w:rPr>
          <w:b/>
        </w:rPr>
        <w:t>Second:</w:t>
      </w:r>
      <w:r w:rsidR="00C80217">
        <w:t xml:space="preserve"> </w:t>
      </w:r>
      <w:r w:rsidR="007A2FC8">
        <w:t>Alysa Meyer</w:t>
      </w:r>
    </w:p>
    <w:p w:rsidR="00093CAE" w:rsidRDefault="00093CAE" w:rsidP="00093CAE">
      <w:pPr>
        <w:pStyle w:val="ListParagraph"/>
        <w:numPr>
          <w:ilvl w:val="0"/>
          <w:numId w:val="19"/>
        </w:numPr>
      </w:pPr>
      <w:r>
        <w:rPr>
          <w:b/>
        </w:rPr>
        <w:t>Abstentions:</w:t>
      </w:r>
      <w:r>
        <w:t xml:space="preserve"> None</w:t>
      </w:r>
    </w:p>
    <w:p w:rsidR="003010C1" w:rsidRDefault="00B96BAD" w:rsidP="00EB1037">
      <w:pPr>
        <w:pStyle w:val="Style1"/>
        <w:spacing w:after="120"/>
      </w:pPr>
      <w:r>
        <w:t>3</w:t>
      </w:r>
      <w:r w:rsidR="003010C1">
        <w:t>. Introductions and Program Updates</w:t>
      </w:r>
    </w:p>
    <w:p w:rsidR="001A3855" w:rsidRPr="001A3855" w:rsidRDefault="001A3855" w:rsidP="001A3855">
      <w:pPr>
        <w:pStyle w:val="ListParagraph"/>
        <w:numPr>
          <w:ilvl w:val="0"/>
          <w:numId w:val="21"/>
        </w:numPr>
        <w:rPr>
          <w:rFonts w:ascii="Calibri" w:eastAsia="Times New Roman" w:hAnsi="Calibri" w:cs="Times New Roman"/>
          <w:b/>
          <w:caps/>
          <w:color w:val="1F3864" w:themeColor="accent5" w:themeShade="80"/>
          <w:kern w:val="28"/>
          <w:sz w:val="24"/>
          <w:szCs w:val="20"/>
        </w:rPr>
      </w:pPr>
      <w:r>
        <w:t xml:space="preserve">Katy Zane shared that the Short Term Emergency Aid Committee’s </w:t>
      </w:r>
      <w:r w:rsidR="002C0884">
        <w:t>food pack program</w:t>
      </w:r>
      <w:r>
        <w:t xml:space="preserve"> is expanding its coverage to </w:t>
      </w:r>
      <w:r w:rsidR="002C0884">
        <w:t xml:space="preserve">include </w:t>
      </w:r>
      <w:r w:rsidR="00044231">
        <w:t xml:space="preserve">Martin Luther </w:t>
      </w:r>
      <w:r>
        <w:t>King High</w:t>
      </w:r>
      <w:r w:rsidR="00044231">
        <w:t xml:space="preserve"> School</w:t>
      </w:r>
      <w:r>
        <w:t>.</w:t>
      </w:r>
    </w:p>
    <w:p w:rsidR="001A3855" w:rsidRPr="001A3855" w:rsidRDefault="0062459F" w:rsidP="001A3855">
      <w:pPr>
        <w:pStyle w:val="ListParagraph"/>
        <w:numPr>
          <w:ilvl w:val="0"/>
          <w:numId w:val="21"/>
        </w:numPr>
        <w:rPr>
          <w:rFonts w:ascii="Calibri" w:eastAsia="Times New Roman" w:hAnsi="Calibri" w:cs="Times New Roman"/>
          <w:b/>
          <w:caps/>
          <w:color w:val="1F3864" w:themeColor="accent5" w:themeShade="80"/>
          <w:kern w:val="28"/>
          <w:sz w:val="24"/>
          <w:szCs w:val="20"/>
        </w:rPr>
      </w:pPr>
      <w:r>
        <w:t xml:space="preserve">Martha Teeter announced the launch of </w:t>
      </w:r>
      <w:r w:rsidR="001A3855">
        <w:t>a new project called Pathways to Employment. The proj</w:t>
      </w:r>
      <w:r>
        <w:t>ect, a grassroots effort driven by community-based organizations in Davis</w:t>
      </w:r>
      <w:r w:rsidR="001A3855">
        <w:t>, will employ</w:t>
      </w:r>
      <w:r w:rsidR="00044231">
        <w:t xml:space="preserve"> up to</w:t>
      </w:r>
      <w:r w:rsidR="001A3855">
        <w:t xml:space="preserve"> five individuals</w:t>
      </w:r>
      <w:r>
        <w:t xml:space="preserve"> experiencing homelessness</w:t>
      </w:r>
      <w:r w:rsidR="001A3855">
        <w:t xml:space="preserve"> and teach them job skills with the goal to helping them obtain permanent employment. </w:t>
      </w:r>
    </w:p>
    <w:p w:rsidR="00885A05" w:rsidRPr="00885A05" w:rsidRDefault="001A3855" w:rsidP="00885A05">
      <w:pPr>
        <w:pStyle w:val="ListParagraph"/>
        <w:numPr>
          <w:ilvl w:val="0"/>
          <w:numId w:val="21"/>
        </w:numPr>
        <w:rPr>
          <w:rFonts w:ascii="Calibri" w:eastAsia="Times New Roman" w:hAnsi="Calibri" w:cs="Times New Roman"/>
          <w:b/>
          <w:caps/>
          <w:color w:val="1F3864" w:themeColor="accent5" w:themeShade="80"/>
          <w:kern w:val="28"/>
          <w:sz w:val="24"/>
          <w:szCs w:val="20"/>
        </w:rPr>
      </w:pPr>
      <w:r>
        <w:t xml:space="preserve">Nolan Sullivan reminded members that the </w:t>
      </w:r>
      <w:proofErr w:type="spellStart"/>
      <w:r>
        <w:t>CalWORKs</w:t>
      </w:r>
      <w:proofErr w:type="spellEnd"/>
      <w:r>
        <w:t xml:space="preserve"> housing alloca</w:t>
      </w:r>
      <w:r w:rsidR="00885A05">
        <w:t>tion is still accepting referrals.</w:t>
      </w:r>
    </w:p>
    <w:p w:rsidR="00885A05" w:rsidRPr="0062459F" w:rsidRDefault="00885A05" w:rsidP="00885A05">
      <w:pPr>
        <w:pStyle w:val="ListParagraph"/>
        <w:numPr>
          <w:ilvl w:val="0"/>
          <w:numId w:val="21"/>
        </w:numPr>
        <w:rPr>
          <w:rFonts w:ascii="Calibri" w:eastAsia="Times New Roman" w:hAnsi="Calibri" w:cs="Times New Roman"/>
          <w:b/>
          <w:caps/>
          <w:color w:val="1F3864" w:themeColor="accent5" w:themeShade="80"/>
          <w:kern w:val="28"/>
          <w:sz w:val="24"/>
          <w:szCs w:val="20"/>
        </w:rPr>
      </w:pPr>
      <w:r>
        <w:t xml:space="preserve">Reed Walker </w:t>
      </w:r>
      <w:r w:rsidR="0062459F">
        <w:t xml:space="preserve">shared that in addition to her role as a Veterans Affairs case </w:t>
      </w:r>
      <w:r w:rsidR="00E2003E">
        <w:t>manager;</w:t>
      </w:r>
      <w:r w:rsidR="0062459F">
        <w:t xml:space="preserve"> she also serves on Yolo County’s Local Mental Health Board. The board recently submitted its three-year Mental Health Services Act plan to the Board of Supervisors. While the funding </w:t>
      </w:r>
      <w:proofErr w:type="gramStart"/>
      <w:r w:rsidR="0062459F">
        <w:t>is dedicated</w:t>
      </w:r>
      <w:proofErr w:type="gramEnd"/>
      <w:r w:rsidR="0062459F">
        <w:t xml:space="preserve"> to supporting persons with mental illness, there is considerable overlap with homeless services initiatives. </w:t>
      </w:r>
    </w:p>
    <w:p w:rsidR="0099411A" w:rsidRDefault="0062459F" w:rsidP="0062459F">
      <w:pPr>
        <w:pStyle w:val="ListParagraph"/>
        <w:numPr>
          <w:ilvl w:val="0"/>
          <w:numId w:val="21"/>
        </w:numPr>
      </w:pPr>
      <w:r>
        <w:t xml:space="preserve">Irma </w:t>
      </w:r>
      <w:r w:rsidRPr="0062459F">
        <w:t>Jimenez-Perez</w:t>
      </w:r>
      <w:r w:rsidR="001C1D2B">
        <w:t xml:space="preserve"> shared that the Housing Authority of Yolo County is purging its Housing Choice voucher waitlist. She urged agencies to </w:t>
      </w:r>
      <w:r w:rsidR="0099411A">
        <w:t>have clients check their mail regularly and</w:t>
      </w:r>
      <w:r w:rsidR="00044231">
        <w:t xml:space="preserve"> submit</w:t>
      </w:r>
      <w:r w:rsidR="0099411A">
        <w:t xml:space="preserve"> response</w:t>
      </w:r>
      <w:r w:rsidR="00044231">
        <w:t xml:space="preserve">s by the deadline if they want to maintain their spot on the waitlist. </w:t>
      </w:r>
    </w:p>
    <w:p w:rsidR="0062459F" w:rsidRDefault="0099411A" w:rsidP="0062459F">
      <w:pPr>
        <w:pStyle w:val="ListParagraph"/>
        <w:numPr>
          <w:ilvl w:val="0"/>
          <w:numId w:val="21"/>
        </w:numPr>
      </w:pPr>
      <w:r>
        <w:t xml:space="preserve">Dan Maguire announced that the City of Winters in collaboration with several other entities is hosting a job fair at the Winters </w:t>
      </w:r>
      <w:r w:rsidR="00044231">
        <w:t>Library branch on April 26</w:t>
      </w:r>
      <w:r>
        <w:t xml:space="preserve"> from 1-4 p.m.</w:t>
      </w:r>
    </w:p>
    <w:p w:rsidR="0099411A" w:rsidRDefault="0099411A" w:rsidP="0062459F">
      <w:pPr>
        <w:pStyle w:val="ListParagraph"/>
        <w:numPr>
          <w:ilvl w:val="0"/>
          <w:numId w:val="21"/>
        </w:numPr>
      </w:pPr>
      <w:r>
        <w:t xml:space="preserve">James McLeod shared that Housing Now resides within Yolo Community Care Continuum’s larger housing program. </w:t>
      </w:r>
    </w:p>
    <w:p w:rsidR="0099411A" w:rsidRDefault="002E7C73" w:rsidP="0062459F">
      <w:pPr>
        <w:pStyle w:val="ListParagraph"/>
        <w:numPr>
          <w:ilvl w:val="0"/>
          <w:numId w:val="21"/>
        </w:numPr>
      </w:pPr>
      <w:r>
        <w:t xml:space="preserve">Amara Pickens shared that Fourth and Hope is hiring eight staff members as part of its new Cooperation to Benefit Homeless Individuals grant with the County. </w:t>
      </w:r>
    </w:p>
    <w:p w:rsidR="002E7C73" w:rsidRDefault="00044231" w:rsidP="0062459F">
      <w:pPr>
        <w:pStyle w:val="ListParagraph"/>
        <w:numPr>
          <w:ilvl w:val="0"/>
          <w:numId w:val="21"/>
        </w:numPr>
      </w:pPr>
      <w:r>
        <w:t>Michele Kellogg</w:t>
      </w:r>
      <w:r w:rsidR="002E7C73">
        <w:t xml:space="preserve"> confirmed that Yolo Community Care Continuum’s Greater Access Program is </w:t>
      </w:r>
      <w:r>
        <w:t>stopping by the end of June</w:t>
      </w:r>
      <w:r w:rsidR="002E7C73">
        <w:t xml:space="preserve">. </w:t>
      </w:r>
    </w:p>
    <w:p w:rsidR="00D24C63" w:rsidRPr="00885A05" w:rsidRDefault="00D24C63" w:rsidP="0062459F">
      <w:pPr>
        <w:pStyle w:val="ListParagraph"/>
        <w:numPr>
          <w:ilvl w:val="0"/>
          <w:numId w:val="21"/>
        </w:numPr>
      </w:pPr>
      <w:r>
        <w:t xml:space="preserve">Doug Zeck shared that Fourth and Hope leased several new units for its </w:t>
      </w:r>
      <w:r w:rsidR="00044231">
        <w:t>permanent supportive housing</w:t>
      </w:r>
      <w:r>
        <w:t xml:space="preserve"> projects. He also shared that the rehabilitation of its eight two-bedroom family permanent </w:t>
      </w:r>
      <w:r w:rsidR="00044231">
        <w:t>supportive housing units is</w:t>
      </w:r>
      <w:r>
        <w:t xml:space="preserve"> set to be com</w:t>
      </w:r>
      <w:r w:rsidR="00044231">
        <w:t xml:space="preserve">plete as early as July. </w:t>
      </w:r>
      <w:r>
        <w:t xml:space="preserve"> </w:t>
      </w:r>
    </w:p>
    <w:p w:rsidR="006C5A81" w:rsidRDefault="006C5A81" w:rsidP="006C5A81">
      <w:pPr>
        <w:pStyle w:val="Style1"/>
      </w:pPr>
      <w:r>
        <w:t>4. Homeless Count Update</w:t>
      </w:r>
    </w:p>
    <w:p w:rsidR="00653A00" w:rsidRDefault="001A3855" w:rsidP="006C5A81">
      <w:r>
        <w:t>Tracey Dickinson</w:t>
      </w:r>
      <w:r w:rsidR="001F075C">
        <w:t xml:space="preserve"> explained that HPAC conducts a homeless count every other year in compliance with federal requirements. </w:t>
      </w:r>
      <w:r w:rsidR="003361C4">
        <w:t>Tracey cautioned tha</w:t>
      </w:r>
      <w:r w:rsidR="00653A00">
        <w:t xml:space="preserve">t the count is reflective of a single day and does not include the large number of persons cycling in and out of homelessness throughout the year. In addition, there are several restrictions imposed by the federal government as to what constitutes homelessness. Overall, the 2017 count </w:t>
      </w:r>
      <w:r w:rsidR="0098671E">
        <w:t>revealed a slight decrease compared to the 2015 count. Besides</w:t>
      </w:r>
      <w:r w:rsidR="00B901E6">
        <w:t xml:space="preserve"> the decreas</w:t>
      </w:r>
      <w:r w:rsidR="000D3110">
        <w:t xml:space="preserve">e in </w:t>
      </w:r>
      <w:r w:rsidR="000D3110">
        <w:lastRenderedPageBreak/>
        <w:t>total individuals, there were no other</w:t>
      </w:r>
      <w:r w:rsidR="0095445D">
        <w:t xml:space="preserve"> significant shifts in d</w:t>
      </w:r>
      <w:r w:rsidR="000D3110">
        <w:t>emographic composition or ch</w:t>
      </w:r>
      <w:r w:rsidR="00A60769">
        <w:t xml:space="preserve">ronic homeless status. </w:t>
      </w:r>
    </w:p>
    <w:p w:rsidR="006C5A81" w:rsidRDefault="006C5A81" w:rsidP="006C5A81">
      <w:pPr>
        <w:pStyle w:val="Style1"/>
      </w:pPr>
      <w:r>
        <w:t>5. Coordinated Entry update</w:t>
      </w:r>
    </w:p>
    <w:p w:rsidR="006C5A81" w:rsidRDefault="00376545" w:rsidP="006C5A81">
      <w:r>
        <w:t xml:space="preserve">Tracey Dickinson </w:t>
      </w:r>
      <w:r w:rsidR="000D3110">
        <w:t xml:space="preserve">reminded members that the federal government issued a notice requiring </w:t>
      </w:r>
      <w:r w:rsidR="0073225B">
        <w:t xml:space="preserve">local communities to have an operational </w:t>
      </w:r>
      <w:r w:rsidR="000D3110">
        <w:t>coordinated entry</w:t>
      </w:r>
      <w:r w:rsidR="0073225B">
        <w:t xml:space="preserve"> system</w:t>
      </w:r>
      <w:r w:rsidR="000D3110">
        <w:t xml:space="preserve"> by January 2018</w:t>
      </w:r>
      <w:r w:rsidR="0073225B">
        <w:t xml:space="preserve"> in order to </w:t>
      </w:r>
      <w:r w:rsidR="00A60769">
        <w:t xml:space="preserve">continue receiving </w:t>
      </w:r>
      <w:r w:rsidR="0073225B">
        <w:t>funding</w:t>
      </w:r>
      <w:r w:rsidR="000D3110">
        <w:t>.</w:t>
      </w:r>
      <w:r w:rsidR="0073225B">
        <w:t xml:space="preserve"> </w:t>
      </w:r>
      <w:r w:rsidR="00251DF5">
        <w:t xml:space="preserve">Tracey explained that through a 2015 </w:t>
      </w:r>
      <w:proofErr w:type="spellStart"/>
      <w:r w:rsidR="00251DF5">
        <w:t>CoC</w:t>
      </w:r>
      <w:proofErr w:type="spellEnd"/>
      <w:r w:rsidR="00251DF5">
        <w:t xml:space="preserve"> Planning Grant, HPAC hired </w:t>
      </w:r>
      <w:proofErr w:type="spellStart"/>
      <w:r w:rsidR="00251DF5">
        <w:t>HomeBase</w:t>
      </w:r>
      <w:proofErr w:type="spellEnd"/>
      <w:r w:rsidR="00251DF5">
        <w:t xml:space="preserve"> to assist </w:t>
      </w:r>
      <w:r w:rsidR="00A60769">
        <w:t>HPAC with its coordinated entry system</w:t>
      </w:r>
      <w:r w:rsidR="00251DF5">
        <w:t xml:space="preserve"> design and implementation. To begin the process, </w:t>
      </w:r>
      <w:proofErr w:type="spellStart"/>
      <w:r w:rsidR="00251DF5">
        <w:t>HomeBase</w:t>
      </w:r>
      <w:proofErr w:type="spellEnd"/>
      <w:r w:rsidR="00251DF5">
        <w:t xml:space="preserve"> is convening a kickoff meeting on May 30, 2017 from </w:t>
      </w:r>
      <w:proofErr w:type="gramStart"/>
      <w:r w:rsidR="00251DF5">
        <w:t>1</w:t>
      </w:r>
      <w:proofErr w:type="gramEnd"/>
      <w:r w:rsidR="00251DF5">
        <w:t xml:space="preserve"> to 5 p.m. Tracey encouraged all interested members to attend. </w:t>
      </w:r>
      <w:r w:rsidR="000D3110">
        <w:t xml:space="preserve"> </w:t>
      </w:r>
    </w:p>
    <w:p w:rsidR="006C5A81" w:rsidRDefault="006C5A81" w:rsidP="006C5A81">
      <w:pPr>
        <w:pStyle w:val="Style1"/>
      </w:pPr>
      <w:r>
        <w:t xml:space="preserve">6. CoC Debrief Results </w:t>
      </w:r>
    </w:p>
    <w:p w:rsidR="006C5A81" w:rsidRDefault="00785946" w:rsidP="006C5A81">
      <w:r>
        <w:t>Tracey Dickinson reviewed HPAC’</w:t>
      </w:r>
      <w:r w:rsidR="005C0592">
        <w:t>s</w:t>
      </w:r>
      <w:r>
        <w:t xml:space="preserve"> debrief results from the FY 2016</w:t>
      </w:r>
      <w:r w:rsidR="005C0592">
        <w:t xml:space="preserve"> </w:t>
      </w:r>
      <w:proofErr w:type="spellStart"/>
      <w:r w:rsidR="005C0592">
        <w:t>CoC</w:t>
      </w:r>
      <w:proofErr w:type="spellEnd"/>
      <w:r>
        <w:t xml:space="preserve"> competition. </w:t>
      </w:r>
      <w:r w:rsidR="005C0592">
        <w:t>While the</w:t>
      </w:r>
      <w:r w:rsidR="00576790">
        <w:t xml:space="preserve"> results indicate</w:t>
      </w:r>
      <w:r w:rsidR="005C0592">
        <w:t>d</w:t>
      </w:r>
      <w:r w:rsidR="00576790">
        <w:t xml:space="preserve"> </w:t>
      </w:r>
      <w:r w:rsidR="004F5AE9">
        <w:t>a 14.25-point increase</w:t>
      </w:r>
      <w:r w:rsidR="00576790">
        <w:t xml:space="preserve"> in the </w:t>
      </w:r>
      <w:r w:rsidR="00635A6D">
        <w:t>overall sco</w:t>
      </w:r>
      <w:r w:rsidR="005C0592">
        <w:t>re from the FY 2015 competition, members voiced</w:t>
      </w:r>
      <w:r w:rsidR="007C0554">
        <w:t xml:space="preserve"> concern with HPAC’s </w:t>
      </w:r>
      <w:r w:rsidR="004F5AE9">
        <w:t>performance in the</w:t>
      </w:r>
      <w:r w:rsidR="00576790">
        <w:t xml:space="preserve"> Housing Inventory Count</w:t>
      </w:r>
      <w:r w:rsidR="004F5AE9">
        <w:t xml:space="preserve"> sections</w:t>
      </w:r>
      <w:r w:rsidR="00576790">
        <w:t xml:space="preserve">. </w:t>
      </w:r>
      <w:r w:rsidR="004F5AE9">
        <w:t xml:space="preserve">Staff plans </w:t>
      </w:r>
      <w:proofErr w:type="gramStart"/>
      <w:r w:rsidR="004F5AE9">
        <w:t>to further investigate</w:t>
      </w:r>
      <w:proofErr w:type="gramEnd"/>
      <w:r w:rsidR="004F5AE9">
        <w:t xml:space="preserve"> why HPAC received several zeros in these sections. </w:t>
      </w:r>
    </w:p>
    <w:p w:rsidR="006C5A81" w:rsidRDefault="006C5A81" w:rsidP="006C5A81">
      <w:pPr>
        <w:pStyle w:val="Style1"/>
      </w:pPr>
      <w:r>
        <w:t xml:space="preserve">7. HUD technical assistance update </w:t>
      </w:r>
    </w:p>
    <w:p w:rsidR="006C5A81" w:rsidRDefault="00635A6D" w:rsidP="006C5A81">
      <w:r>
        <w:t xml:space="preserve">Tracey Dickinson reminded members that the federal government approved its technical assistance request and assigned the Technical Assistance Collaborative to work with HPAC. </w:t>
      </w:r>
      <w:r w:rsidR="002779DE">
        <w:t xml:space="preserve">The consultants will be on-site </w:t>
      </w:r>
      <w:r w:rsidR="00CD0238">
        <w:t xml:space="preserve">on May 9, 2017 for several discussions about targeted topics including </w:t>
      </w:r>
      <w:r w:rsidR="00387CCF">
        <w:t xml:space="preserve">coordinated entry and system flow; </w:t>
      </w:r>
      <w:proofErr w:type="spellStart"/>
      <w:r w:rsidR="00387CCF">
        <w:t>CoC</w:t>
      </w:r>
      <w:proofErr w:type="spellEnd"/>
      <w:r w:rsidR="00387CCF">
        <w:t xml:space="preserve"> monitoring and performance measurement; </w:t>
      </w:r>
      <w:proofErr w:type="spellStart"/>
      <w:r w:rsidR="00387CCF">
        <w:t>CoC</w:t>
      </w:r>
      <w:proofErr w:type="spellEnd"/>
      <w:r w:rsidR="00387CCF">
        <w:t xml:space="preserve"> application and ranking/review process</w:t>
      </w:r>
      <w:proofErr w:type="gramStart"/>
      <w:r w:rsidR="00387CCF">
        <w:t>;</w:t>
      </w:r>
      <w:proofErr w:type="gramEnd"/>
      <w:r w:rsidR="00387CCF">
        <w:t xml:space="preserve"> and system resource assessment</w:t>
      </w:r>
      <w:r w:rsidR="00CD0238">
        <w:t xml:space="preserve">. </w:t>
      </w:r>
      <w:r w:rsidR="005C0592">
        <w:t>Tracey asked</w:t>
      </w:r>
      <w:r w:rsidR="00A23F8D">
        <w:t xml:space="preserve"> inter</w:t>
      </w:r>
      <w:r w:rsidR="005C0592">
        <w:t xml:space="preserve">ested stakeholders to </w:t>
      </w:r>
      <w:r w:rsidR="00457474">
        <w:t xml:space="preserve">contact her if interested in participating. </w:t>
      </w:r>
      <w:r w:rsidR="00B26E7B">
        <w:t xml:space="preserve"> </w:t>
      </w:r>
    </w:p>
    <w:p w:rsidR="006C5A81" w:rsidRDefault="006C5A81" w:rsidP="006C5A81">
      <w:pPr>
        <w:pStyle w:val="Style1"/>
      </w:pPr>
      <w:r>
        <w:t>8. governance charter discussion—voting status of new members</w:t>
      </w:r>
    </w:p>
    <w:p w:rsidR="00457474" w:rsidRPr="00457474" w:rsidRDefault="00BA4978" w:rsidP="00457474">
      <w:r>
        <w:t>Trac</w:t>
      </w:r>
      <w:r w:rsidR="00CF46DC">
        <w:t>ey Dickinson reminded members that HPAC rewrote its governance charter last year. While most of the revis</w:t>
      </w:r>
      <w:r w:rsidR="00FC11D9">
        <w:t>ions are working well, one item</w:t>
      </w:r>
      <w:r w:rsidR="00CF46DC">
        <w:t xml:space="preserve"> that needs</w:t>
      </w:r>
      <w:r w:rsidR="005C0592">
        <w:t xml:space="preserve"> further clarification</w:t>
      </w:r>
      <w:r w:rsidR="00CF46DC">
        <w:t xml:space="preserve"> is the voting status of new members. </w:t>
      </w:r>
      <w:r w:rsidR="00FC11D9">
        <w:t xml:space="preserve">At present, </w:t>
      </w:r>
      <w:r w:rsidR="001522CB">
        <w:t>the governance states that for new members to obtain voting status, they must: (1)</w:t>
      </w:r>
      <w:r w:rsidR="00A17ED4">
        <w:t xml:space="preserve"> </w:t>
      </w:r>
      <w:r w:rsidR="001522CB">
        <w:t>have participated in six general HPAC meetings, and (2) have participated in at least one subcommittee including</w:t>
      </w:r>
      <w:r w:rsidR="0049690E">
        <w:t xml:space="preserve"> formal and </w:t>
      </w:r>
      <w:r w:rsidR="001522CB">
        <w:t xml:space="preserve">ad hoc subcommittees. </w:t>
      </w:r>
      <w:r w:rsidR="00A17ED4">
        <w:t>Some members dislike how onerous the requirement</w:t>
      </w:r>
      <w:r w:rsidR="00BA7A77">
        <w:t xml:space="preserve"> is </w:t>
      </w:r>
      <w:r w:rsidR="00A17ED4">
        <w:t xml:space="preserve">given that HPAC only has eight to nine general meetings per year. </w:t>
      </w:r>
      <w:r w:rsidR="00093CAE">
        <w:t>Joan Planell mot</w:t>
      </w:r>
      <w:r w:rsidR="005C0592">
        <w:t>ioned to amend the charter</w:t>
      </w:r>
      <w:r w:rsidR="00093CAE">
        <w:t xml:space="preserve"> as follows: To obtain voting rights, a member must</w:t>
      </w:r>
      <w:r w:rsidR="00D13BA2">
        <w:t xml:space="preserve"> </w:t>
      </w:r>
      <w:r w:rsidR="00093CAE">
        <w:t>attend at least 50 percent of the general mee</w:t>
      </w:r>
      <w:r w:rsidR="00D13BA2">
        <w:t xml:space="preserve">tings in the last year and </w:t>
      </w:r>
      <w:r w:rsidR="00093CAE">
        <w:t>participat</w:t>
      </w:r>
      <w:r w:rsidR="00D13BA2">
        <w:t>e</w:t>
      </w:r>
      <w:r w:rsidR="005C0592">
        <w:t xml:space="preserve"> in at least one stand</w:t>
      </w:r>
      <w:bookmarkStart w:id="0" w:name="_GoBack"/>
      <w:bookmarkEnd w:id="0"/>
      <w:r w:rsidR="005C0592">
        <w:t>ing</w:t>
      </w:r>
      <w:r w:rsidR="00093CAE">
        <w:t xml:space="preserve"> or ad hoc subcommittee in the last year. </w:t>
      </w:r>
      <w:r w:rsidR="007A5FB9">
        <w:t>Staff will make the necessary revisions and return to HPAC for formal approval.</w:t>
      </w:r>
    </w:p>
    <w:p w:rsidR="005964F6" w:rsidRDefault="005964F6" w:rsidP="005964F6">
      <w:pPr>
        <w:pStyle w:val="ListParagraph"/>
        <w:numPr>
          <w:ilvl w:val="0"/>
          <w:numId w:val="19"/>
        </w:numPr>
      </w:pPr>
      <w:r w:rsidRPr="00C556C7">
        <w:rPr>
          <w:b/>
        </w:rPr>
        <w:t>Motion:</w:t>
      </w:r>
      <w:r>
        <w:t xml:space="preserve"> Joan Planell</w:t>
      </w:r>
    </w:p>
    <w:p w:rsidR="006C5A81" w:rsidRDefault="005964F6" w:rsidP="006C5A81">
      <w:pPr>
        <w:pStyle w:val="ListParagraph"/>
        <w:numPr>
          <w:ilvl w:val="0"/>
          <w:numId w:val="19"/>
        </w:numPr>
      </w:pPr>
      <w:r w:rsidRPr="00C556C7">
        <w:rPr>
          <w:b/>
        </w:rPr>
        <w:t>Second:</w:t>
      </w:r>
      <w:r>
        <w:t xml:space="preserve"> Dan Maguire </w:t>
      </w:r>
    </w:p>
    <w:p w:rsidR="00093CAE" w:rsidRDefault="00093CAE" w:rsidP="00093CAE">
      <w:pPr>
        <w:pStyle w:val="ListParagraph"/>
        <w:numPr>
          <w:ilvl w:val="0"/>
          <w:numId w:val="19"/>
        </w:numPr>
      </w:pPr>
      <w:r>
        <w:rPr>
          <w:b/>
        </w:rPr>
        <w:lastRenderedPageBreak/>
        <w:t>Abstentions:</w:t>
      </w:r>
      <w:r>
        <w:t xml:space="preserve"> None</w:t>
      </w:r>
    </w:p>
    <w:p w:rsidR="006C5A81" w:rsidRDefault="006C5A81" w:rsidP="006C5A81">
      <w:pPr>
        <w:pStyle w:val="Style1"/>
      </w:pPr>
      <w:r>
        <w:t xml:space="preserve">9. 10-Year plan to end homelessness update </w:t>
      </w:r>
    </w:p>
    <w:p w:rsidR="006C5A81" w:rsidRDefault="00D83F8A" w:rsidP="006C5A81">
      <w:r>
        <w:t>Tracey Dickinson explained that HPAC worked in collaboration with the region’</w:t>
      </w:r>
      <w:r w:rsidR="00D1200F">
        <w:t>s executive c</w:t>
      </w:r>
      <w:r>
        <w:t>ommission to adopt a 10-year plan to end homelessness in 20</w:t>
      </w:r>
      <w:r w:rsidR="00D1200F">
        <w:t xml:space="preserve">10. Since then, there </w:t>
      </w:r>
      <w:r>
        <w:t>have</w:t>
      </w:r>
      <w:r w:rsidR="00D1200F">
        <w:t xml:space="preserve"> been</w:t>
      </w:r>
      <w:r>
        <w:t xml:space="preserve"> num</w:t>
      </w:r>
      <w:r w:rsidR="00D1200F">
        <w:t>erous changes in the</w:t>
      </w:r>
      <w:r w:rsidR="00C35638">
        <w:t xml:space="preserve"> community’s</w:t>
      </w:r>
      <w:r w:rsidR="00D1200F">
        <w:t xml:space="preserve"> homeless system and the plan needs to </w:t>
      </w:r>
      <w:proofErr w:type="gramStart"/>
      <w:r w:rsidR="00D1200F">
        <w:t>be updated</w:t>
      </w:r>
      <w:proofErr w:type="gramEnd"/>
      <w:r w:rsidR="00D1200F">
        <w:t xml:space="preserve">. </w:t>
      </w:r>
      <w:r w:rsidR="00110A54">
        <w:t xml:space="preserve">Structurally, the executive </w:t>
      </w:r>
      <w:r w:rsidR="00515BC8">
        <w:t>commission wants to better align our</w:t>
      </w:r>
      <w:r w:rsidR="005809F9">
        <w:t xml:space="preserve"> local plan with</w:t>
      </w:r>
      <w:r w:rsidR="00110A54">
        <w:t xml:space="preserve"> the federal plan. Since the Housing Authority serves as staff to the executive commission, they completed a draft revision. </w:t>
      </w:r>
      <w:r w:rsidR="008B1349">
        <w:t>The executive commission is now seeking HPAC’</w:t>
      </w:r>
      <w:r w:rsidR="005809F9">
        <w:t>s input</w:t>
      </w:r>
      <w:r w:rsidR="008B1349">
        <w:t xml:space="preserve">. </w:t>
      </w:r>
      <w:r w:rsidR="005809F9">
        <w:t>Members decided that the best format to review the plan</w:t>
      </w:r>
      <w:r w:rsidR="005C0592">
        <w:t xml:space="preserve"> is</w:t>
      </w:r>
      <w:r w:rsidR="005809F9">
        <w:t xml:space="preserve"> </w:t>
      </w:r>
      <w:r w:rsidR="001D1F0B">
        <w:t xml:space="preserve">during its May meeting. </w:t>
      </w:r>
    </w:p>
    <w:p w:rsidR="006C5A81" w:rsidRDefault="006C5A81" w:rsidP="006C5A81">
      <w:pPr>
        <w:pStyle w:val="Style1"/>
      </w:pPr>
      <w:r>
        <w:t xml:space="preserve">10. 2017 coc and esg funding competitions </w:t>
      </w:r>
    </w:p>
    <w:p w:rsidR="006C5A81" w:rsidRDefault="004A0CD5" w:rsidP="006C5A81">
      <w:r>
        <w:t>Tra</w:t>
      </w:r>
      <w:r w:rsidR="002F465A">
        <w:t xml:space="preserve">cey Dickinson reminded members that the 2017 </w:t>
      </w:r>
      <w:proofErr w:type="spellStart"/>
      <w:r w:rsidR="002F465A">
        <w:t>CoC</w:t>
      </w:r>
      <w:proofErr w:type="spellEnd"/>
      <w:r w:rsidR="002F465A">
        <w:t xml:space="preserve"> and ESG funding competitions are coming up. For the </w:t>
      </w:r>
      <w:proofErr w:type="spellStart"/>
      <w:r w:rsidR="002F465A">
        <w:t>CoC</w:t>
      </w:r>
      <w:proofErr w:type="spellEnd"/>
      <w:r w:rsidR="002F465A">
        <w:t xml:space="preserve"> competition, HUD just opened its registration proces</w:t>
      </w:r>
      <w:r w:rsidR="006F7BE7">
        <w:t xml:space="preserve">s. </w:t>
      </w:r>
      <w:proofErr w:type="gramStart"/>
      <w:r w:rsidR="00CE5536">
        <w:t>For the ESG competition, HCD</w:t>
      </w:r>
      <w:r w:rsidR="006F7BE7">
        <w:t xml:space="preserve"> published a tentative timeline, but has not set an affirmative</w:t>
      </w:r>
      <w:r w:rsidR="001D1F0B">
        <w:t xml:space="preserve"> NOFA release date.</w:t>
      </w:r>
      <w:proofErr w:type="gramEnd"/>
      <w:r w:rsidR="001D1F0B">
        <w:t xml:space="preserve"> </w:t>
      </w:r>
    </w:p>
    <w:p w:rsidR="006C5A81" w:rsidRDefault="006C5A81" w:rsidP="006C5A81">
      <w:pPr>
        <w:pStyle w:val="Style1"/>
      </w:pPr>
      <w:r>
        <w:t xml:space="preserve">11. Hmis Update </w:t>
      </w:r>
    </w:p>
    <w:p w:rsidR="006C5A81" w:rsidRDefault="001D1F0B" w:rsidP="006C5A81">
      <w:r>
        <w:t>Ginger Hashimoto shared two</w:t>
      </w:r>
      <w:r w:rsidR="005C0592">
        <w:t xml:space="preserve"> HMIS-related</w:t>
      </w:r>
      <w:r w:rsidR="001B3524">
        <w:t xml:space="preserve"> updates. The first was that HUD recently instituted a new data quality framework, which includes an HMIS data quality report available at the project, agency, a</w:t>
      </w:r>
      <w:r>
        <w:t xml:space="preserve">nd system level. The second is regarding submission of HPAC’s </w:t>
      </w:r>
      <w:proofErr w:type="gramStart"/>
      <w:r>
        <w:t>system performance measure report</w:t>
      </w:r>
      <w:proofErr w:type="gramEnd"/>
      <w:r w:rsidR="007A5FB9">
        <w:t>, which is due May 31</w:t>
      </w:r>
      <w:r>
        <w:t xml:space="preserve">. </w:t>
      </w:r>
      <w:r w:rsidR="007A5FB9">
        <w:t xml:space="preserve">The Data Subcommittee performed an initial review of the 2017 data and it revealed some improvements from the 2016 baseline data. </w:t>
      </w:r>
    </w:p>
    <w:p w:rsidR="006C5A81" w:rsidRDefault="006C5A81" w:rsidP="006C5A81">
      <w:pPr>
        <w:pStyle w:val="Style1"/>
      </w:pPr>
      <w:r>
        <w:t xml:space="preserve">12. meeting evaluation: Plus/delta/future topics </w:t>
      </w:r>
    </w:p>
    <w:p w:rsidR="006C5A81" w:rsidRDefault="00D6018E" w:rsidP="00D6018E">
      <w:pPr>
        <w:pStyle w:val="ListParagraph"/>
        <w:numPr>
          <w:ilvl w:val="0"/>
          <w:numId w:val="31"/>
        </w:numPr>
      </w:pPr>
      <w:r>
        <w:t xml:space="preserve">HPAC did not have time to conduct a meeting evaluation. </w:t>
      </w:r>
    </w:p>
    <w:p w:rsidR="006C5A81" w:rsidRDefault="006C5A81" w:rsidP="006C5A81"/>
    <w:p w:rsidR="006C5A81" w:rsidRPr="006C5A81" w:rsidRDefault="006C5A81" w:rsidP="006C5A81">
      <w:pPr>
        <w:rPr>
          <w:rFonts w:ascii="Calibri" w:eastAsia="Times New Roman" w:hAnsi="Calibri" w:cs="Times New Roman"/>
          <w:b/>
          <w:caps/>
          <w:color w:val="1F3864" w:themeColor="accent5" w:themeShade="80"/>
          <w:kern w:val="28"/>
          <w:sz w:val="24"/>
          <w:szCs w:val="20"/>
        </w:rPr>
      </w:pPr>
    </w:p>
    <w:sectPr w:rsidR="006C5A81" w:rsidRPr="006C5A81" w:rsidSect="003B38D6">
      <w:headerReference w:type="default" r:id="rId8"/>
      <w:footerReference w:type="default" r:id="rId9"/>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F9" w:rsidRDefault="001E0CF9" w:rsidP="00B216C4">
      <w:pPr>
        <w:spacing w:after="0"/>
      </w:pPr>
      <w:r>
        <w:separator/>
      </w:r>
    </w:p>
  </w:endnote>
  <w:endnote w:type="continuationSeparator" w:id="0">
    <w:p w:rsidR="001E0CF9" w:rsidRDefault="001E0CF9" w:rsidP="00B21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F9" w:rsidRPr="00305E43" w:rsidRDefault="001E0CF9" w:rsidP="00C061C0">
    <w:pPr>
      <w:pStyle w:val="Style24"/>
      <w:spacing w:before="240"/>
      <w:rPr>
        <w:sz w:val="4"/>
      </w:rPr>
    </w:pPr>
    <w:r w:rsidRPr="000F02A6">
      <w:rPr>
        <w:sz w:val="4"/>
      </w:rPr>
      <w:br/>
    </w:r>
    <w:r w:rsidRPr="00875955">
      <w:t xml:space="preserve">137 N Cottonwood St, </w:t>
    </w:r>
    <w:proofErr w:type="spellStart"/>
    <w:r w:rsidRPr="00875955">
      <w:t>Ste</w:t>
    </w:r>
    <w:proofErr w:type="spellEnd"/>
    <w:r w:rsidRPr="00875955">
      <w:t xml:space="preserve"> 1500, Woodland, CA 95695 </w:t>
    </w:r>
    <w:r w:rsidRPr="00305E43">
      <w:rPr>
        <w:b/>
      </w:rPr>
      <w:t>│</w:t>
    </w:r>
    <w:r w:rsidRPr="00875955">
      <w:t xml:space="preserve"> Staff Contact: Tracey Dickinson │ Tracey.Dickinson</w:t>
    </w:r>
    <w:r>
      <w:t>@yolocounty.org │ (530) 666-8559</w:t>
    </w:r>
  </w:p>
  <w:p w:rsidR="001E0CF9" w:rsidRPr="00875955" w:rsidRDefault="001E0CF9" w:rsidP="00305E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F9" w:rsidRDefault="001E0CF9" w:rsidP="00B216C4">
      <w:pPr>
        <w:spacing w:after="0"/>
      </w:pPr>
      <w:r>
        <w:separator/>
      </w:r>
    </w:p>
  </w:footnote>
  <w:footnote w:type="continuationSeparator" w:id="0">
    <w:p w:rsidR="001E0CF9" w:rsidRDefault="001E0CF9" w:rsidP="00B216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F9" w:rsidRPr="00387EFB" w:rsidRDefault="001E0CF9" w:rsidP="00CF6BA2">
    <w:pPr>
      <w:pStyle w:val="Style22"/>
      <w:ind w:left="1710"/>
      <w:jc w:val="center"/>
    </w:pPr>
    <w:r w:rsidRPr="00782AFB">
      <w:rPr>
        <w:noProof/>
        <w:color w:val="000066"/>
      </w:rPr>
      <w:drawing>
        <wp:anchor distT="0" distB="0" distL="114300" distR="114300" simplePos="0" relativeHeight="251657216" behindDoc="0" locked="0" layoutInCell="1" allowOverlap="1" wp14:anchorId="26FC97BD" wp14:editId="52037BB4">
          <wp:simplePos x="0" y="0"/>
          <wp:positionH relativeFrom="margin">
            <wp:posOffset>-85725</wp:posOffset>
          </wp:positionH>
          <wp:positionV relativeFrom="paragraph">
            <wp:posOffset>-240030</wp:posOffset>
          </wp:positionV>
          <wp:extent cx="1171575" cy="11582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AC-Logo-Background-No-Shadow.png"/>
                  <pic:cNvPicPr/>
                </pic:nvPicPr>
                <pic:blipFill>
                  <a:blip r:embed="rId1">
                    <a:extLst>
                      <a:ext uri="{28A0092B-C50C-407E-A947-70E740481C1C}">
                        <a14:useLocalDpi xmlns:a14="http://schemas.microsoft.com/office/drawing/2010/main" val="0"/>
                      </a:ext>
                    </a:extLst>
                  </a:blip>
                  <a:stretch>
                    <a:fillRect/>
                  </a:stretch>
                </pic:blipFill>
                <pic:spPr>
                  <a:xfrm>
                    <a:off x="0" y="0"/>
                    <a:ext cx="1171575" cy="1158240"/>
                  </a:xfrm>
                  <a:prstGeom prst="rect">
                    <a:avLst/>
                  </a:prstGeom>
                </pic:spPr>
              </pic:pic>
            </a:graphicData>
          </a:graphic>
          <wp14:sizeRelH relativeFrom="page">
            <wp14:pctWidth>0</wp14:pctWidth>
          </wp14:sizeRelH>
          <wp14:sizeRelV relativeFrom="page">
            <wp14:pctHeight>0</wp14:pctHeight>
          </wp14:sizeRelV>
        </wp:anchor>
      </w:drawing>
    </w:r>
    <w:r w:rsidRPr="00387EFB">
      <w:rPr>
        <w:sz w:val="10"/>
      </w:rPr>
      <w:br/>
    </w:r>
    <w:r w:rsidRPr="006F5D5B">
      <w:t>Yolo County Homeless and Poverty Action Coalition (HPAC)</w:t>
    </w:r>
  </w:p>
  <w:p w:rsidR="006420F7" w:rsidRDefault="001E0CF9" w:rsidP="001265AD">
    <w:pPr>
      <w:spacing w:after="0"/>
      <w:ind w:left="1714"/>
      <w:jc w:val="center"/>
      <w:rPr>
        <w:b/>
        <w:sz w:val="28"/>
        <w:szCs w:val="18"/>
      </w:rPr>
    </w:pPr>
    <w:r w:rsidRPr="00387EFB">
      <w:rPr>
        <w:i/>
        <w:sz w:val="4"/>
      </w:rPr>
      <w:br/>
    </w:r>
    <w:r w:rsidR="00A17B69">
      <w:rPr>
        <w:b/>
        <w:sz w:val="28"/>
        <w:szCs w:val="18"/>
      </w:rPr>
      <w:t>April 26</w:t>
    </w:r>
    <w:r w:rsidR="00EC1BF7">
      <w:rPr>
        <w:b/>
        <w:sz w:val="28"/>
        <w:szCs w:val="18"/>
      </w:rPr>
      <w:t>, 2017</w:t>
    </w:r>
    <w:r w:rsidR="001265AD">
      <w:rPr>
        <w:b/>
        <w:sz w:val="28"/>
        <w:szCs w:val="18"/>
      </w:rPr>
      <w:t xml:space="preserve"> Meeting Minutes</w:t>
    </w:r>
  </w:p>
  <w:p w:rsidR="00564D98" w:rsidRDefault="00564D98" w:rsidP="001265AD">
    <w:pPr>
      <w:spacing w:after="0"/>
      <w:ind w:left="1714"/>
      <w:jc w:val="center"/>
      <w:rPr>
        <w:b/>
        <w:sz w:val="28"/>
        <w:szCs w:val="18"/>
      </w:rPr>
    </w:pPr>
  </w:p>
  <w:p w:rsidR="00564D98" w:rsidRDefault="00564D98" w:rsidP="001265AD">
    <w:pPr>
      <w:spacing w:after="0"/>
      <w:ind w:left="1714"/>
      <w:jc w:val="center"/>
      <w:rPr>
        <w:b/>
        <w:sz w:val="28"/>
        <w:szCs w:val="18"/>
      </w:rPr>
    </w:pPr>
  </w:p>
  <w:p w:rsidR="00564D98" w:rsidRPr="000220C4" w:rsidRDefault="00564D98" w:rsidP="001265AD">
    <w:pPr>
      <w:spacing w:after="0"/>
      <w:ind w:left="1714"/>
      <w:jc w:val="center"/>
      <w:rPr>
        <w:b/>
        <w:i/>
        <w:sz w:val="2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4EE"/>
    <w:multiLevelType w:val="hybridMultilevel"/>
    <w:tmpl w:val="467219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54CE5"/>
    <w:multiLevelType w:val="hybridMultilevel"/>
    <w:tmpl w:val="467219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4754D"/>
    <w:multiLevelType w:val="hybridMultilevel"/>
    <w:tmpl w:val="D79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50AFE"/>
    <w:multiLevelType w:val="hybridMultilevel"/>
    <w:tmpl w:val="DE28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02528"/>
    <w:multiLevelType w:val="hybridMultilevel"/>
    <w:tmpl w:val="48F2F62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136E0F76"/>
    <w:multiLevelType w:val="hybridMultilevel"/>
    <w:tmpl w:val="B846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D2951"/>
    <w:multiLevelType w:val="hybridMultilevel"/>
    <w:tmpl w:val="B708376C"/>
    <w:lvl w:ilvl="0" w:tplc="BE0EB1F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C2035"/>
    <w:multiLevelType w:val="hybridMultilevel"/>
    <w:tmpl w:val="5EC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84A4A"/>
    <w:multiLevelType w:val="hybridMultilevel"/>
    <w:tmpl w:val="5694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B1149"/>
    <w:multiLevelType w:val="hybridMultilevel"/>
    <w:tmpl w:val="874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90A5E"/>
    <w:multiLevelType w:val="hybridMultilevel"/>
    <w:tmpl w:val="E32EF3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419017A"/>
    <w:multiLevelType w:val="hybridMultilevel"/>
    <w:tmpl w:val="909A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DB1419"/>
    <w:multiLevelType w:val="hybridMultilevel"/>
    <w:tmpl w:val="8DE4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CE4627"/>
    <w:multiLevelType w:val="hybridMultilevel"/>
    <w:tmpl w:val="26D6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B04E7"/>
    <w:multiLevelType w:val="hybridMultilevel"/>
    <w:tmpl w:val="D5C2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12B46"/>
    <w:multiLevelType w:val="hybridMultilevel"/>
    <w:tmpl w:val="AC76D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694D8E"/>
    <w:multiLevelType w:val="hybridMultilevel"/>
    <w:tmpl w:val="ACE0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230EF"/>
    <w:multiLevelType w:val="hybridMultilevel"/>
    <w:tmpl w:val="F020B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45DDF"/>
    <w:multiLevelType w:val="hybridMultilevel"/>
    <w:tmpl w:val="0F92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1A172F"/>
    <w:multiLevelType w:val="hybridMultilevel"/>
    <w:tmpl w:val="29A2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6E191E"/>
    <w:multiLevelType w:val="hybridMultilevel"/>
    <w:tmpl w:val="47503AD0"/>
    <w:lvl w:ilvl="0" w:tplc="315058C8">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86FC7"/>
    <w:multiLevelType w:val="hybridMultilevel"/>
    <w:tmpl w:val="F3B2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A4337"/>
    <w:multiLevelType w:val="hybridMultilevel"/>
    <w:tmpl w:val="CC1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074D9"/>
    <w:multiLevelType w:val="hybridMultilevel"/>
    <w:tmpl w:val="1A5A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B81290"/>
    <w:multiLevelType w:val="hybridMultilevel"/>
    <w:tmpl w:val="8EB6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55455"/>
    <w:multiLevelType w:val="hybridMultilevel"/>
    <w:tmpl w:val="1900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DE06B7"/>
    <w:multiLevelType w:val="hybridMultilevel"/>
    <w:tmpl w:val="F8D0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322D95"/>
    <w:multiLevelType w:val="hybridMultilevel"/>
    <w:tmpl w:val="D3EC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9C5970"/>
    <w:multiLevelType w:val="hybridMultilevel"/>
    <w:tmpl w:val="B2A4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A7CC1"/>
    <w:multiLevelType w:val="hybridMultilevel"/>
    <w:tmpl w:val="279C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A94B2B"/>
    <w:multiLevelType w:val="hybridMultilevel"/>
    <w:tmpl w:val="D5C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30"/>
  </w:num>
  <w:num w:numId="5">
    <w:abstractNumId w:val="29"/>
  </w:num>
  <w:num w:numId="6">
    <w:abstractNumId w:val="4"/>
  </w:num>
  <w:num w:numId="7">
    <w:abstractNumId w:val="17"/>
  </w:num>
  <w:num w:numId="8">
    <w:abstractNumId w:val="22"/>
  </w:num>
  <w:num w:numId="9">
    <w:abstractNumId w:val="24"/>
  </w:num>
  <w:num w:numId="10">
    <w:abstractNumId w:val="28"/>
  </w:num>
  <w:num w:numId="11">
    <w:abstractNumId w:val="18"/>
  </w:num>
  <w:num w:numId="12">
    <w:abstractNumId w:val="6"/>
  </w:num>
  <w:num w:numId="13">
    <w:abstractNumId w:val="2"/>
  </w:num>
  <w:num w:numId="14">
    <w:abstractNumId w:val="19"/>
  </w:num>
  <w:num w:numId="15">
    <w:abstractNumId w:val="9"/>
  </w:num>
  <w:num w:numId="16">
    <w:abstractNumId w:val="3"/>
  </w:num>
  <w:num w:numId="17">
    <w:abstractNumId w:val="10"/>
  </w:num>
  <w:num w:numId="18">
    <w:abstractNumId w:val="14"/>
  </w:num>
  <w:num w:numId="19">
    <w:abstractNumId w:val="26"/>
  </w:num>
  <w:num w:numId="20">
    <w:abstractNumId w:val="8"/>
  </w:num>
  <w:num w:numId="21">
    <w:abstractNumId w:val="7"/>
  </w:num>
  <w:num w:numId="22">
    <w:abstractNumId w:val="5"/>
  </w:num>
  <w:num w:numId="23">
    <w:abstractNumId w:val="21"/>
  </w:num>
  <w:num w:numId="24">
    <w:abstractNumId w:val="27"/>
  </w:num>
  <w:num w:numId="25">
    <w:abstractNumId w:val="13"/>
  </w:num>
  <w:num w:numId="26">
    <w:abstractNumId w:val="20"/>
  </w:num>
  <w:num w:numId="27">
    <w:abstractNumId w:val="0"/>
  </w:num>
  <w:num w:numId="28">
    <w:abstractNumId w:val="11"/>
  </w:num>
  <w:num w:numId="29">
    <w:abstractNumId w:val="23"/>
  </w:num>
  <w:num w:numId="30">
    <w:abstractNumId w:val="1"/>
  </w:num>
  <w:num w:numId="3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C4"/>
    <w:rsid w:val="00002A9D"/>
    <w:rsid w:val="00007AE5"/>
    <w:rsid w:val="00007BB4"/>
    <w:rsid w:val="00010EF4"/>
    <w:rsid w:val="0001145C"/>
    <w:rsid w:val="00012841"/>
    <w:rsid w:val="000220C4"/>
    <w:rsid w:val="000248E1"/>
    <w:rsid w:val="0003038A"/>
    <w:rsid w:val="00030A8C"/>
    <w:rsid w:val="0003167D"/>
    <w:rsid w:val="00035084"/>
    <w:rsid w:val="00035570"/>
    <w:rsid w:val="00041B5D"/>
    <w:rsid w:val="00044231"/>
    <w:rsid w:val="000447DA"/>
    <w:rsid w:val="00044E89"/>
    <w:rsid w:val="0005575C"/>
    <w:rsid w:val="0006156E"/>
    <w:rsid w:val="00062908"/>
    <w:rsid w:val="00063B2C"/>
    <w:rsid w:val="00065264"/>
    <w:rsid w:val="00071369"/>
    <w:rsid w:val="0007238E"/>
    <w:rsid w:val="0007745F"/>
    <w:rsid w:val="00083E7E"/>
    <w:rsid w:val="00085BC7"/>
    <w:rsid w:val="00087EA8"/>
    <w:rsid w:val="000922E5"/>
    <w:rsid w:val="00093CAE"/>
    <w:rsid w:val="000A09C9"/>
    <w:rsid w:val="000B53F6"/>
    <w:rsid w:val="000C69ED"/>
    <w:rsid w:val="000D3110"/>
    <w:rsid w:val="000E0156"/>
    <w:rsid w:val="000E0EBB"/>
    <w:rsid w:val="000E4830"/>
    <w:rsid w:val="000E5096"/>
    <w:rsid w:val="000E751F"/>
    <w:rsid w:val="000F02A6"/>
    <w:rsid w:val="000F1A2E"/>
    <w:rsid w:val="000F4B36"/>
    <w:rsid w:val="0010021D"/>
    <w:rsid w:val="001074C8"/>
    <w:rsid w:val="00107D86"/>
    <w:rsid w:val="00110A54"/>
    <w:rsid w:val="0011306E"/>
    <w:rsid w:val="00115975"/>
    <w:rsid w:val="001216C0"/>
    <w:rsid w:val="00123323"/>
    <w:rsid w:val="001265AD"/>
    <w:rsid w:val="00130EFD"/>
    <w:rsid w:val="001403B6"/>
    <w:rsid w:val="001430A3"/>
    <w:rsid w:val="0014763E"/>
    <w:rsid w:val="001522CB"/>
    <w:rsid w:val="001569F3"/>
    <w:rsid w:val="0016361F"/>
    <w:rsid w:val="00177B74"/>
    <w:rsid w:val="00184F52"/>
    <w:rsid w:val="00187C06"/>
    <w:rsid w:val="00195AC1"/>
    <w:rsid w:val="001974B2"/>
    <w:rsid w:val="001A2ECE"/>
    <w:rsid w:val="001A3855"/>
    <w:rsid w:val="001B0D47"/>
    <w:rsid w:val="001B3524"/>
    <w:rsid w:val="001C1D2B"/>
    <w:rsid w:val="001C534F"/>
    <w:rsid w:val="001D1F0B"/>
    <w:rsid w:val="001D48F3"/>
    <w:rsid w:val="001D5D69"/>
    <w:rsid w:val="001E0CF9"/>
    <w:rsid w:val="001E38A7"/>
    <w:rsid w:val="001E4A89"/>
    <w:rsid w:val="001E765E"/>
    <w:rsid w:val="001E7F40"/>
    <w:rsid w:val="001F075C"/>
    <w:rsid w:val="001F137C"/>
    <w:rsid w:val="001F7115"/>
    <w:rsid w:val="002011BA"/>
    <w:rsid w:val="002022B9"/>
    <w:rsid w:val="002134EC"/>
    <w:rsid w:val="00215F74"/>
    <w:rsid w:val="00222C1E"/>
    <w:rsid w:val="00224381"/>
    <w:rsid w:val="002249EB"/>
    <w:rsid w:val="00226470"/>
    <w:rsid w:val="00226BB1"/>
    <w:rsid w:val="00230AF4"/>
    <w:rsid w:val="00233C1D"/>
    <w:rsid w:val="00235A68"/>
    <w:rsid w:val="00235B03"/>
    <w:rsid w:val="002360EB"/>
    <w:rsid w:val="00236254"/>
    <w:rsid w:val="00240DF2"/>
    <w:rsid w:val="002436D2"/>
    <w:rsid w:val="00251DF5"/>
    <w:rsid w:val="002545E7"/>
    <w:rsid w:val="00254C09"/>
    <w:rsid w:val="0026496E"/>
    <w:rsid w:val="00271F6A"/>
    <w:rsid w:val="00275B83"/>
    <w:rsid w:val="00275ED4"/>
    <w:rsid w:val="002763B8"/>
    <w:rsid w:val="002779DE"/>
    <w:rsid w:val="0028016C"/>
    <w:rsid w:val="00282CFF"/>
    <w:rsid w:val="00284D75"/>
    <w:rsid w:val="0029438D"/>
    <w:rsid w:val="002B013D"/>
    <w:rsid w:val="002B25D0"/>
    <w:rsid w:val="002B2BE2"/>
    <w:rsid w:val="002B38C6"/>
    <w:rsid w:val="002B48B5"/>
    <w:rsid w:val="002C0884"/>
    <w:rsid w:val="002E330B"/>
    <w:rsid w:val="002E3421"/>
    <w:rsid w:val="002E4C96"/>
    <w:rsid w:val="002E5592"/>
    <w:rsid w:val="002E7C73"/>
    <w:rsid w:val="002F0705"/>
    <w:rsid w:val="002F1BD5"/>
    <w:rsid w:val="002F3E5B"/>
    <w:rsid w:val="002F3E73"/>
    <w:rsid w:val="002F412C"/>
    <w:rsid w:val="002F465A"/>
    <w:rsid w:val="003010C1"/>
    <w:rsid w:val="00301389"/>
    <w:rsid w:val="00302238"/>
    <w:rsid w:val="00305E43"/>
    <w:rsid w:val="00306BA7"/>
    <w:rsid w:val="00317D50"/>
    <w:rsid w:val="003251FF"/>
    <w:rsid w:val="00334041"/>
    <w:rsid w:val="003361C4"/>
    <w:rsid w:val="00342914"/>
    <w:rsid w:val="003463BB"/>
    <w:rsid w:val="00356FDC"/>
    <w:rsid w:val="003579E5"/>
    <w:rsid w:val="0036045A"/>
    <w:rsid w:val="00363EAB"/>
    <w:rsid w:val="0036622A"/>
    <w:rsid w:val="00372641"/>
    <w:rsid w:val="0037359C"/>
    <w:rsid w:val="00374068"/>
    <w:rsid w:val="0037525E"/>
    <w:rsid w:val="003756EE"/>
    <w:rsid w:val="00376545"/>
    <w:rsid w:val="00386B5A"/>
    <w:rsid w:val="00387CCF"/>
    <w:rsid w:val="00387EFB"/>
    <w:rsid w:val="003905A4"/>
    <w:rsid w:val="003922C2"/>
    <w:rsid w:val="003B38D6"/>
    <w:rsid w:val="003B4DBD"/>
    <w:rsid w:val="003B54AA"/>
    <w:rsid w:val="003B5F8D"/>
    <w:rsid w:val="003C1D37"/>
    <w:rsid w:val="003C2428"/>
    <w:rsid w:val="003C29DD"/>
    <w:rsid w:val="003C5448"/>
    <w:rsid w:val="003C7C37"/>
    <w:rsid w:val="003D0408"/>
    <w:rsid w:val="003D3322"/>
    <w:rsid w:val="003D3A05"/>
    <w:rsid w:val="003D5079"/>
    <w:rsid w:val="003D68CB"/>
    <w:rsid w:val="003E210C"/>
    <w:rsid w:val="003E4C38"/>
    <w:rsid w:val="003F04F2"/>
    <w:rsid w:val="003F2F32"/>
    <w:rsid w:val="003F49DA"/>
    <w:rsid w:val="004004BA"/>
    <w:rsid w:val="00403F0B"/>
    <w:rsid w:val="0040539A"/>
    <w:rsid w:val="00407AF9"/>
    <w:rsid w:val="0041197D"/>
    <w:rsid w:val="004131CC"/>
    <w:rsid w:val="004159BE"/>
    <w:rsid w:val="004161D6"/>
    <w:rsid w:val="0042075E"/>
    <w:rsid w:val="004267E9"/>
    <w:rsid w:val="00434E6A"/>
    <w:rsid w:val="004357C2"/>
    <w:rsid w:val="0044248F"/>
    <w:rsid w:val="0044643D"/>
    <w:rsid w:val="0045541C"/>
    <w:rsid w:val="004561E0"/>
    <w:rsid w:val="00457474"/>
    <w:rsid w:val="00457562"/>
    <w:rsid w:val="00457ABD"/>
    <w:rsid w:val="00460896"/>
    <w:rsid w:val="00464BC5"/>
    <w:rsid w:val="00467463"/>
    <w:rsid w:val="00484FBA"/>
    <w:rsid w:val="00490600"/>
    <w:rsid w:val="00493D14"/>
    <w:rsid w:val="004965C4"/>
    <w:rsid w:val="0049690E"/>
    <w:rsid w:val="00496E7B"/>
    <w:rsid w:val="004A0CD5"/>
    <w:rsid w:val="004A4817"/>
    <w:rsid w:val="004A5BC8"/>
    <w:rsid w:val="004B3347"/>
    <w:rsid w:val="004B3792"/>
    <w:rsid w:val="004B554A"/>
    <w:rsid w:val="004B79D0"/>
    <w:rsid w:val="004D01F4"/>
    <w:rsid w:val="004D02DD"/>
    <w:rsid w:val="004D0506"/>
    <w:rsid w:val="004D4E63"/>
    <w:rsid w:val="004D65FC"/>
    <w:rsid w:val="004E3DC4"/>
    <w:rsid w:val="004F308F"/>
    <w:rsid w:val="004F5AE9"/>
    <w:rsid w:val="004F5FB4"/>
    <w:rsid w:val="004F6597"/>
    <w:rsid w:val="0050383F"/>
    <w:rsid w:val="0050589E"/>
    <w:rsid w:val="00507D83"/>
    <w:rsid w:val="0051308A"/>
    <w:rsid w:val="00515149"/>
    <w:rsid w:val="00515BC8"/>
    <w:rsid w:val="00522238"/>
    <w:rsid w:val="00522CA5"/>
    <w:rsid w:val="00522F52"/>
    <w:rsid w:val="00527316"/>
    <w:rsid w:val="005307BD"/>
    <w:rsid w:val="0053242E"/>
    <w:rsid w:val="00533DD6"/>
    <w:rsid w:val="005365EE"/>
    <w:rsid w:val="00536E45"/>
    <w:rsid w:val="00537032"/>
    <w:rsid w:val="00542DBD"/>
    <w:rsid w:val="0054470C"/>
    <w:rsid w:val="00552E32"/>
    <w:rsid w:val="00564B9C"/>
    <w:rsid w:val="00564D98"/>
    <w:rsid w:val="00573275"/>
    <w:rsid w:val="00575C87"/>
    <w:rsid w:val="00576790"/>
    <w:rsid w:val="005809F9"/>
    <w:rsid w:val="00582588"/>
    <w:rsid w:val="00584D39"/>
    <w:rsid w:val="005908EC"/>
    <w:rsid w:val="005964F6"/>
    <w:rsid w:val="005A1499"/>
    <w:rsid w:val="005A17F6"/>
    <w:rsid w:val="005A1A93"/>
    <w:rsid w:val="005A36A6"/>
    <w:rsid w:val="005A3A26"/>
    <w:rsid w:val="005A4C91"/>
    <w:rsid w:val="005A6F23"/>
    <w:rsid w:val="005B07E2"/>
    <w:rsid w:val="005B592F"/>
    <w:rsid w:val="005C0592"/>
    <w:rsid w:val="005C570A"/>
    <w:rsid w:val="005C6349"/>
    <w:rsid w:val="005D4FA7"/>
    <w:rsid w:val="005E53A5"/>
    <w:rsid w:val="005F350A"/>
    <w:rsid w:val="005F382F"/>
    <w:rsid w:val="005F4763"/>
    <w:rsid w:val="006016DB"/>
    <w:rsid w:val="00602806"/>
    <w:rsid w:val="00603056"/>
    <w:rsid w:val="00606EEC"/>
    <w:rsid w:val="00616442"/>
    <w:rsid w:val="0062449B"/>
    <w:rsid w:val="0062459F"/>
    <w:rsid w:val="00635A6D"/>
    <w:rsid w:val="00637A54"/>
    <w:rsid w:val="006420F7"/>
    <w:rsid w:val="00643B88"/>
    <w:rsid w:val="00653A00"/>
    <w:rsid w:val="00655CF3"/>
    <w:rsid w:val="00662F54"/>
    <w:rsid w:val="00665EBB"/>
    <w:rsid w:val="00670ADF"/>
    <w:rsid w:val="00672EFB"/>
    <w:rsid w:val="0067335C"/>
    <w:rsid w:val="006735CA"/>
    <w:rsid w:val="006854C1"/>
    <w:rsid w:val="00693591"/>
    <w:rsid w:val="006A2FC2"/>
    <w:rsid w:val="006A6ACF"/>
    <w:rsid w:val="006B0235"/>
    <w:rsid w:val="006B2C11"/>
    <w:rsid w:val="006B2E14"/>
    <w:rsid w:val="006C22F6"/>
    <w:rsid w:val="006C3A04"/>
    <w:rsid w:val="006C56CC"/>
    <w:rsid w:val="006C5A31"/>
    <w:rsid w:val="006C5A81"/>
    <w:rsid w:val="006C70A5"/>
    <w:rsid w:val="006C7327"/>
    <w:rsid w:val="006D4F42"/>
    <w:rsid w:val="006D5E29"/>
    <w:rsid w:val="006E1802"/>
    <w:rsid w:val="006E7F82"/>
    <w:rsid w:val="006F0CB1"/>
    <w:rsid w:val="006F11B4"/>
    <w:rsid w:val="006F33E8"/>
    <w:rsid w:val="006F4827"/>
    <w:rsid w:val="006F5D5B"/>
    <w:rsid w:val="006F7BE7"/>
    <w:rsid w:val="00705A1B"/>
    <w:rsid w:val="007103C9"/>
    <w:rsid w:val="00717110"/>
    <w:rsid w:val="007207BE"/>
    <w:rsid w:val="007213A6"/>
    <w:rsid w:val="0072480D"/>
    <w:rsid w:val="00724ACF"/>
    <w:rsid w:val="00725D2C"/>
    <w:rsid w:val="007315E4"/>
    <w:rsid w:val="0073225B"/>
    <w:rsid w:val="00732B7C"/>
    <w:rsid w:val="00732DE1"/>
    <w:rsid w:val="00735B31"/>
    <w:rsid w:val="00743566"/>
    <w:rsid w:val="00743DA7"/>
    <w:rsid w:val="00745AA6"/>
    <w:rsid w:val="00751EE3"/>
    <w:rsid w:val="00761365"/>
    <w:rsid w:val="00770749"/>
    <w:rsid w:val="007757D2"/>
    <w:rsid w:val="00782AFB"/>
    <w:rsid w:val="00785946"/>
    <w:rsid w:val="00786C6A"/>
    <w:rsid w:val="00787AD9"/>
    <w:rsid w:val="007973B3"/>
    <w:rsid w:val="007A2FC3"/>
    <w:rsid w:val="007A2FC8"/>
    <w:rsid w:val="007A5FB9"/>
    <w:rsid w:val="007B12F4"/>
    <w:rsid w:val="007B55CC"/>
    <w:rsid w:val="007C0554"/>
    <w:rsid w:val="007C6E72"/>
    <w:rsid w:val="007D2529"/>
    <w:rsid w:val="007D3531"/>
    <w:rsid w:val="007D59F8"/>
    <w:rsid w:val="007D65E9"/>
    <w:rsid w:val="007E466A"/>
    <w:rsid w:val="007F6C1C"/>
    <w:rsid w:val="007F71EC"/>
    <w:rsid w:val="0080276C"/>
    <w:rsid w:val="008044D5"/>
    <w:rsid w:val="00804855"/>
    <w:rsid w:val="00814D08"/>
    <w:rsid w:val="00827145"/>
    <w:rsid w:val="0083229E"/>
    <w:rsid w:val="0083381D"/>
    <w:rsid w:val="00834D6B"/>
    <w:rsid w:val="00835DDD"/>
    <w:rsid w:val="00840A76"/>
    <w:rsid w:val="00840AFA"/>
    <w:rsid w:val="0085070E"/>
    <w:rsid w:val="00850FF4"/>
    <w:rsid w:val="00852241"/>
    <w:rsid w:val="00857F0A"/>
    <w:rsid w:val="0086077F"/>
    <w:rsid w:val="00860987"/>
    <w:rsid w:val="00864582"/>
    <w:rsid w:val="00865742"/>
    <w:rsid w:val="008705E3"/>
    <w:rsid w:val="00875955"/>
    <w:rsid w:val="008759ED"/>
    <w:rsid w:val="00875BAB"/>
    <w:rsid w:val="00877571"/>
    <w:rsid w:val="008832E0"/>
    <w:rsid w:val="00885A05"/>
    <w:rsid w:val="00885A3A"/>
    <w:rsid w:val="00885E24"/>
    <w:rsid w:val="0089198D"/>
    <w:rsid w:val="008963C8"/>
    <w:rsid w:val="008A143A"/>
    <w:rsid w:val="008A6550"/>
    <w:rsid w:val="008A6B0C"/>
    <w:rsid w:val="008B1349"/>
    <w:rsid w:val="008B6559"/>
    <w:rsid w:val="008B740A"/>
    <w:rsid w:val="008C2895"/>
    <w:rsid w:val="008C35F2"/>
    <w:rsid w:val="008C3A35"/>
    <w:rsid w:val="008D28D0"/>
    <w:rsid w:val="008E08E1"/>
    <w:rsid w:val="008E10F7"/>
    <w:rsid w:val="008E2A51"/>
    <w:rsid w:val="008E2C30"/>
    <w:rsid w:val="008E3FF1"/>
    <w:rsid w:val="008F1A45"/>
    <w:rsid w:val="008F216B"/>
    <w:rsid w:val="008F4B38"/>
    <w:rsid w:val="008F672B"/>
    <w:rsid w:val="009130FB"/>
    <w:rsid w:val="00917E7B"/>
    <w:rsid w:val="00920BC7"/>
    <w:rsid w:val="00922430"/>
    <w:rsid w:val="00923E4B"/>
    <w:rsid w:val="009262DA"/>
    <w:rsid w:val="00931BA2"/>
    <w:rsid w:val="009334A4"/>
    <w:rsid w:val="00940095"/>
    <w:rsid w:val="0094755B"/>
    <w:rsid w:val="00951683"/>
    <w:rsid w:val="00954195"/>
    <w:rsid w:val="0095445D"/>
    <w:rsid w:val="0096519C"/>
    <w:rsid w:val="0097466F"/>
    <w:rsid w:val="00974908"/>
    <w:rsid w:val="009805F3"/>
    <w:rsid w:val="00981321"/>
    <w:rsid w:val="00986498"/>
    <w:rsid w:val="0098671E"/>
    <w:rsid w:val="00986E0F"/>
    <w:rsid w:val="0099411A"/>
    <w:rsid w:val="00994FE9"/>
    <w:rsid w:val="00997983"/>
    <w:rsid w:val="00997B51"/>
    <w:rsid w:val="009A13DA"/>
    <w:rsid w:val="009A635B"/>
    <w:rsid w:val="009B058F"/>
    <w:rsid w:val="009B2FC5"/>
    <w:rsid w:val="009C6E06"/>
    <w:rsid w:val="009D2441"/>
    <w:rsid w:val="009D4415"/>
    <w:rsid w:val="009D60D6"/>
    <w:rsid w:val="009D6F4D"/>
    <w:rsid w:val="009E295D"/>
    <w:rsid w:val="009E30A9"/>
    <w:rsid w:val="009E3D08"/>
    <w:rsid w:val="009E5B92"/>
    <w:rsid w:val="009F2FEA"/>
    <w:rsid w:val="009F6F20"/>
    <w:rsid w:val="00A05242"/>
    <w:rsid w:val="00A15581"/>
    <w:rsid w:val="00A17B69"/>
    <w:rsid w:val="00A17ED4"/>
    <w:rsid w:val="00A22D0D"/>
    <w:rsid w:val="00A23F8D"/>
    <w:rsid w:val="00A24331"/>
    <w:rsid w:val="00A24BA1"/>
    <w:rsid w:val="00A25CC7"/>
    <w:rsid w:val="00A3594B"/>
    <w:rsid w:val="00A35E51"/>
    <w:rsid w:val="00A4395C"/>
    <w:rsid w:val="00A4623C"/>
    <w:rsid w:val="00A50EF5"/>
    <w:rsid w:val="00A60769"/>
    <w:rsid w:val="00A62ED3"/>
    <w:rsid w:val="00A718DC"/>
    <w:rsid w:val="00A76A20"/>
    <w:rsid w:val="00A8174E"/>
    <w:rsid w:val="00A81F38"/>
    <w:rsid w:val="00A828C6"/>
    <w:rsid w:val="00A83F92"/>
    <w:rsid w:val="00A84C8D"/>
    <w:rsid w:val="00A9682C"/>
    <w:rsid w:val="00A96BD3"/>
    <w:rsid w:val="00AA0F9C"/>
    <w:rsid w:val="00AA21A5"/>
    <w:rsid w:val="00AA29A3"/>
    <w:rsid w:val="00AA29A4"/>
    <w:rsid w:val="00AA33FF"/>
    <w:rsid w:val="00AA7222"/>
    <w:rsid w:val="00AB2749"/>
    <w:rsid w:val="00AB64CF"/>
    <w:rsid w:val="00AC0B4B"/>
    <w:rsid w:val="00AC1725"/>
    <w:rsid w:val="00AD3E29"/>
    <w:rsid w:val="00AD4575"/>
    <w:rsid w:val="00AD6195"/>
    <w:rsid w:val="00AD715F"/>
    <w:rsid w:val="00AD7E50"/>
    <w:rsid w:val="00AE1FFD"/>
    <w:rsid w:val="00AE56F7"/>
    <w:rsid w:val="00AE5D8A"/>
    <w:rsid w:val="00AF1FEB"/>
    <w:rsid w:val="00AF452B"/>
    <w:rsid w:val="00B0056B"/>
    <w:rsid w:val="00B02062"/>
    <w:rsid w:val="00B057B2"/>
    <w:rsid w:val="00B06433"/>
    <w:rsid w:val="00B1384C"/>
    <w:rsid w:val="00B13934"/>
    <w:rsid w:val="00B15246"/>
    <w:rsid w:val="00B17AE5"/>
    <w:rsid w:val="00B2036D"/>
    <w:rsid w:val="00B216C4"/>
    <w:rsid w:val="00B2216D"/>
    <w:rsid w:val="00B26E7B"/>
    <w:rsid w:val="00B31B3B"/>
    <w:rsid w:val="00B3429E"/>
    <w:rsid w:val="00B34A50"/>
    <w:rsid w:val="00B353D9"/>
    <w:rsid w:val="00B44666"/>
    <w:rsid w:val="00B606E9"/>
    <w:rsid w:val="00B63620"/>
    <w:rsid w:val="00B64E73"/>
    <w:rsid w:val="00B64F6E"/>
    <w:rsid w:val="00B74BCD"/>
    <w:rsid w:val="00B77E8B"/>
    <w:rsid w:val="00B80E42"/>
    <w:rsid w:val="00B87692"/>
    <w:rsid w:val="00B901E6"/>
    <w:rsid w:val="00B9038C"/>
    <w:rsid w:val="00B915DA"/>
    <w:rsid w:val="00B93FEC"/>
    <w:rsid w:val="00B96BAD"/>
    <w:rsid w:val="00B97138"/>
    <w:rsid w:val="00BA0C40"/>
    <w:rsid w:val="00BA279C"/>
    <w:rsid w:val="00BA4978"/>
    <w:rsid w:val="00BA70CD"/>
    <w:rsid w:val="00BA7A77"/>
    <w:rsid w:val="00BB6F66"/>
    <w:rsid w:val="00BB755E"/>
    <w:rsid w:val="00BB7950"/>
    <w:rsid w:val="00BC1336"/>
    <w:rsid w:val="00BD057A"/>
    <w:rsid w:val="00BD15FA"/>
    <w:rsid w:val="00BD2334"/>
    <w:rsid w:val="00BD31C2"/>
    <w:rsid w:val="00BD6CDA"/>
    <w:rsid w:val="00BE0DFD"/>
    <w:rsid w:val="00BE53D3"/>
    <w:rsid w:val="00BE646A"/>
    <w:rsid w:val="00BE6C4B"/>
    <w:rsid w:val="00BF072E"/>
    <w:rsid w:val="00BF0B81"/>
    <w:rsid w:val="00BF4ED6"/>
    <w:rsid w:val="00BF5739"/>
    <w:rsid w:val="00BF58A3"/>
    <w:rsid w:val="00C061C0"/>
    <w:rsid w:val="00C123B0"/>
    <w:rsid w:val="00C13967"/>
    <w:rsid w:val="00C1688F"/>
    <w:rsid w:val="00C168B3"/>
    <w:rsid w:val="00C22D15"/>
    <w:rsid w:val="00C22FC6"/>
    <w:rsid w:val="00C273ED"/>
    <w:rsid w:val="00C300BA"/>
    <w:rsid w:val="00C307C4"/>
    <w:rsid w:val="00C334A2"/>
    <w:rsid w:val="00C3487E"/>
    <w:rsid w:val="00C35638"/>
    <w:rsid w:val="00C438DA"/>
    <w:rsid w:val="00C51160"/>
    <w:rsid w:val="00C544A5"/>
    <w:rsid w:val="00C556C7"/>
    <w:rsid w:val="00C56201"/>
    <w:rsid w:val="00C60AB9"/>
    <w:rsid w:val="00C65564"/>
    <w:rsid w:val="00C80217"/>
    <w:rsid w:val="00C80D7A"/>
    <w:rsid w:val="00C9345D"/>
    <w:rsid w:val="00C9511B"/>
    <w:rsid w:val="00CA317E"/>
    <w:rsid w:val="00CA4EBE"/>
    <w:rsid w:val="00CA542E"/>
    <w:rsid w:val="00CA6938"/>
    <w:rsid w:val="00CB2A9D"/>
    <w:rsid w:val="00CB5993"/>
    <w:rsid w:val="00CB7689"/>
    <w:rsid w:val="00CC4284"/>
    <w:rsid w:val="00CC7F0F"/>
    <w:rsid w:val="00CD0238"/>
    <w:rsid w:val="00CE0151"/>
    <w:rsid w:val="00CE288D"/>
    <w:rsid w:val="00CE5536"/>
    <w:rsid w:val="00CE7957"/>
    <w:rsid w:val="00CE7B34"/>
    <w:rsid w:val="00CE7F67"/>
    <w:rsid w:val="00CF0807"/>
    <w:rsid w:val="00CF1ADD"/>
    <w:rsid w:val="00CF46DC"/>
    <w:rsid w:val="00CF6BA2"/>
    <w:rsid w:val="00D0240D"/>
    <w:rsid w:val="00D04B7A"/>
    <w:rsid w:val="00D119EB"/>
    <w:rsid w:val="00D1200F"/>
    <w:rsid w:val="00D13BA2"/>
    <w:rsid w:val="00D22925"/>
    <w:rsid w:val="00D23451"/>
    <w:rsid w:val="00D23B0A"/>
    <w:rsid w:val="00D24C63"/>
    <w:rsid w:val="00D26AD8"/>
    <w:rsid w:val="00D30ECB"/>
    <w:rsid w:val="00D32A49"/>
    <w:rsid w:val="00D32C31"/>
    <w:rsid w:val="00D35B4E"/>
    <w:rsid w:val="00D36F30"/>
    <w:rsid w:val="00D4381D"/>
    <w:rsid w:val="00D52520"/>
    <w:rsid w:val="00D5333E"/>
    <w:rsid w:val="00D53B01"/>
    <w:rsid w:val="00D57BD5"/>
    <w:rsid w:val="00D6018E"/>
    <w:rsid w:val="00D61405"/>
    <w:rsid w:val="00D71113"/>
    <w:rsid w:val="00D82904"/>
    <w:rsid w:val="00D83F8A"/>
    <w:rsid w:val="00D85161"/>
    <w:rsid w:val="00D856BD"/>
    <w:rsid w:val="00D861C9"/>
    <w:rsid w:val="00D86D89"/>
    <w:rsid w:val="00D86FC3"/>
    <w:rsid w:val="00D87B3F"/>
    <w:rsid w:val="00D916EF"/>
    <w:rsid w:val="00D9206B"/>
    <w:rsid w:val="00D92244"/>
    <w:rsid w:val="00D95668"/>
    <w:rsid w:val="00D97949"/>
    <w:rsid w:val="00DA10DE"/>
    <w:rsid w:val="00DA34E7"/>
    <w:rsid w:val="00DA4AEB"/>
    <w:rsid w:val="00DB07E3"/>
    <w:rsid w:val="00DB13EB"/>
    <w:rsid w:val="00DB37D1"/>
    <w:rsid w:val="00DB5FAE"/>
    <w:rsid w:val="00DC0B04"/>
    <w:rsid w:val="00DD0C95"/>
    <w:rsid w:val="00DE32B0"/>
    <w:rsid w:val="00E018D2"/>
    <w:rsid w:val="00E10082"/>
    <w:rsid w:val="00E11507"/>
    <w:rsid w:val="00E12C0D"/>
    <w:rsid w:val="00E1309F"/>
    <w:rsid w:val="00E130AE"/>
    <w:rsid w:val="00E14B34"/>
    <w:rsid w:val="00E2003E"/>
    <w:rsid w:val="00E24A74"/>
    <w:rsid w:val="00E3118B"/>
    <w:rsid w:val="00E41FD8"/>
    <w:rsid w:val="00E471E6"/>
    <w:rsid w:val="00E5371D"/>
    <w:rsid w:val="00E642B8"/>
    <w:rsid w:val="00E64A98"/>
    <w:rsid w:val="00E7029B"/>
    <w:rsid w:val="00E708D2"/>
    <w:rsid w:val="00E7566A"/>
    <w:rsid w:val="00E779B4"/>
    <w:rsid w:val="00E87B60"/>
    <w:rsid w:val="00E92181"/>
    <w:rsid w:val="00EA0D6D"/>
    <w:rsid w:val="00EA24ED"/>
    <w:rsid w:val="00EA3128"/>
    <w:rsid w:val="00EA73B4"/>
    <w:rsid w:val="00EB1037"/>
    <w:rsid w:val="00EB2BBE"/>
    <w:rsid w:val="00EB7161"/>
    <w:rsid w:val="00EB74BA"/>
    <w:rsid w:val="00EC1260"/>
    <w:rsid w:val="00EC1BF7"/>
    <w:rsid w:val="00ED0D03"/>
    <w:rsid w:val="00ED5BCF"/>
    <w:rsid w:val="00EE09A0"/>
    <w:rsid w:val="00EE2786"/>
    <w:rsid w:val="00EE5A08"/>
    <w:rsid w:val="00EE7553"/>
    <w:rsid w:val="00EF76F6"/>
    <w:rsid w:val="00F20468"/>
    <w:rsid w:val="00F20E9B"/>
    <w:rsid w:val="00F215B3"/>
    <w:rsid w:val="00F227E1"/>
    <w:rsid w:val="00F22E8A"/>
    <w:rsid w:val="00F256FA"/>
    <w:rsid w:val="00F32822"/>
    <w:rsid w:val="00F33DE7"/>
    <w:rsid w:val="00F363D6"/>
    <w:rsid w:val="00F36E0E"/>
    <w:rsid w:val="00F42F01"/>
    <w:rsid w:val="00F43894"/>
    <w:rsid w:val="00F5698A"/>
    <w:rsid w:val="00F57C6C"/>
    <w:rsid w:val="00F649DF"/>
    <w:rsid w:val="00F64BCB"/>
    <w:rsid w:val="00F7368E"/>
    <w:rsid w:val="00F77F46"/>
    <w:rsid w:val="00F90B24"/>
    <w:rsid w:val="00F925DE"/>
    <w:rsid w:val="00F938AB"/>
    <w:rsid w:val="00F94BFC"/>
    <w:rsid w:val="00F9516D"/>
    <w:rsid w:val="00FA1217"/>
    <w:rsid w:val="00FA36DB"/>
    <w:rsid w:val="00FA3CB8"/>
    <w:rsid w:val="00FB6EDA"/>
    <w:rsid w:val="00FC08B7"/>
    <w:rsid w:val="00FC11D9"/>
    <w:rsid w:val="00FC1E54"/>
    <w:rsid w:val="00FC45A1"/>
    <w:rsid w:val="00FC4E59"/>
    <w:rsid w:val="00FD02E8"/>
    <w:rsid w:val="00FD7C9E"/>
    <w:rsid w:val="00FE3B2A"/>
    <w:rsid w:val="00FE56C1"/>
    <w:rsid w:val="00FE6375"/>
    <w:rsid w:val="00FE692E"/>
    <w:rsid w:val="00FF2421"/>
    <w:rsid w:val="00FF2583"/>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B7508B0A-C7F0-44B6-93E7-F8FB627D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3A"/>
    <w:pPr>
      <w:spacing w:after="120" w:line="240" w:lineRule="auto"/>
      <w:jc w:val="both"/>
    </w:pPr>
  </w:style>
  <w:style w:type="paragraph" w:styleId="Heading1">
    <w:name w:val="heading 1"/>
    <w:basedOn w:val="Normal"/>
    <w:next w:val="Normal"/>
    <w:link w:val="Heading1Char"/>
    <w:uiPriority w:val="9"/>
    <w:qFormat/>
    <w:rsid w:val="00B216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C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216C4"/>
    <w:pPr>
      <w:outlineLvl w:val="9"/>
    </w:pPr>
  </w:style>
  <w:style w:type="paragraph" w:styleId="NoSpacing">
    <w:name w:val="No Spacing"/>
    <w:link w:val="NoSpacingChar"/>
    <w:uiPriority w:val="1"/>
    <w:qFormat/>
    <w:rsid w:val="00B216C4"/>
    <w:pPr>
      <w:spacing w:after="0" w:line="240" w:lineRule="auto"/>
    </w:pPr>
    <w:rPr>
      <w:rFonts w:eastAsiaTheme="minorEastAsia"/>
    </w:rPr>
  </w:style>
  <w:style w:type="character" w:customStyle="1" w:styleId="NoSpacingChar">
    <w:name w:val="No Spacing Char"/>
    <w:basedOn w:val="DefaultParagraphFont"/>
    <w:link w:val="NoSpacing"/>
    <w:uiPriority w:val="1"/>
    <w:rsid w:val="00B216C4"/>
    <w:rPr>
      <w:rFonts w:eastAsiaTheme="minorEastAsia"/>
    </w:rPr>
  </w:style>
  <w:style w:type="paragraph" w:styleId="Header">
    <w:name w:val="header"/>
    <w:basedOn w:val="Normal"/>
    <w:link w:val="HeaderChar"/>
    <w:uiPriority w:val="99"/>
    <w:unhideWhenUsed/>
    <w:rsid w:val="00B216C4"/>
    <w:pPr>
      <w:tabs>
        <w:tab w:val="center" w:pos="4680"/>
        <w:tab w:val="right" w:pos="9360"/>
      </w:tabs>
      <w:spacing w:after="0"/>
    </w:pPr>
  </w:style>
  <w:style w:type="character" w:customStyle="1" w:styleId="HeaderChar">
    <w:name w:val="Header Char"/>
    <w:basedOn w:val="DefaultParagraphFont"/>
    <w:link w:val="Header"/>
    <w:uiPriority w:val="99"/>
    <w:rsid w:val="00B216C4"/>
  </w:style>
  <w:style w:type="paragraph" w:styleId="Footer">
    <w:name w:val="footer"/>
    <w:basedOn w:val="Normal"/>
    <w:link w:val="FooterChar"/>
    <w:uiPriority w:val="99"/>
    <w:unhideWhenUsed/>
    <w:rsid w:val="00B216C4"/>
    <w:pPr>
      <w:tabs>
        <w:tab w:val="center" w:pos="4680"/>
        <w:tab w:val="right" w:pos="9360"/>
      </w:tabs>
      <w:spacing w:after="0"/>
    </w:pPr>
  </w:style>
  <w:style w:type="character" w:customStyle="1" w:styleId="FooterChar">
    <w:name w:val="Footer Char"/>
    <w:basedOn w:val="DefaultParagraphFont"/>
    <w:link w:val="Footer"/>
    <w:uiPriority w:val="99"/>
    <w:rsid w:val="00B216C4"/>
  </w:style>
  <w:style w:type="paragraph" w:styleId="Title">
    <w:name w:val="Title"/>
    <w:basedOn w:val="Normal"/>
    <w:next w:val="Normal"/>
    <w:link w:val="TitleChar"/>
    <w:uiPriority w:val="10"/>
    <w:qFormat/>
    <w:rsid w:val="00B216C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6C4"/>
    <w:rPr>
      <w:rFonts w:asciiTheme="majorHAnsi" w:eastAsiaTheme="majorEastAsia" w:hAnsiTheme="majorHAnsi" w:cstheme="majorBidi"/>
      <w:spacing w:val="-10"/>
      <w:kern w:val="28"/>
      <w:sz w:val="56"/>
      <w:szCs w:val="56"/>
    </w:rPr>
  </w:style>
  <w:style w:type="paragraph" w:customStyle="1" w:styleId="Address">
    <w:name w:val="Address"/>
    <w:link w:val="AddressChar"/>
    <w:qFormat/>
    <w:rsid w:val="00AE1FFD"/>
    <w:pPr>
      <w:spacing w:after="0" w:line="240" w:lineRule="auto"/>
      <w:jc w:val="center"/>
    </w:pPr>
    <w:rPr>
      <w:rFonts w:eastAsia="Times New Roman" w:cs="Times New Roman"/>
      <w:color w:val="0D0D0D" w:themeColor="text1" w:themeTint="F2"/>
      <w:kern w:val="28"/>
      <w:sz w:val="20"/>
      <w:szCs w:val="20"/>
    </w:rPr>
  </w:style>
  <w:style w:type="character" w:customStyle="1" w:styleId="AddressChar">
    <w:name w:val="Address Char"/>
    <w:basedOn w:val="DefaultParagraphFont"/>
    <w:link w:val="Address"/>
    <w:rsid w:val="00AE1FFD"/>
    <w:rPr>
      <w:rFonts w:eastAsia="Times New Roman" w:cs="Times New Roman"/>
      <w:color w:val="0D0D0D" w:themeColor="text1" w:themeTint="F2"/>
      <w:kern w:val="28"/>
      <w:sz w:val="20"/>
      <w:szCs w:val="20"/>
    </w:rPr>
  </w:style>
  <w:style w:type="paragraph" w:styleId="BalloonText">
    <w:name w:val="Balloon Text"/>
    <w:basedOn w:val="Normal"/>
    <w:link w:val="BalloonTextChar"/>
    <w:uiPriority w:val="99"/>
    <w:semiHidden/>
    <w:unhideWhenUsed/>
    <w:rsid w:val="00F649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F"/>
    <w:rPr>
      <w:rFonts w:ascii="Segoe UI" w:hAnsi="Segoe UI" w:cs="Segoe UI"/>
      <w:sz w:val="18"/>
      <w:szCs w:val="18"/>
    </w:rPr>
  </w:style>
  <w:style w:type="paragraph" w:customStyle="1" w:styleId="Style1">
    <w:name w:val="Style1"/>
    <w:basedOn w:val="Address"/>
    <w:qFormat/>
    <w:rsid w:val="00AE56F7"/>
    <w:pPr>
      <w:spacing w:before="240" w:after="240"/>
      <w:jc w:val="left"/>
    </w:pPr>
    <w:rPr>
      <w:rFonts w:ascii="Calibri" w:hAnsi="Calibri"/>
      <w:b/>
      <w:caps/>
      <w:color w:val="1F3864" w:themeColor="accent5" w:themeShade="80"/>
      <w:sz w:val="24"/>
    </w:rPr>
  </w:style>
  <w:style w:type="paragraph" w:customStyle="1" w:styleId="Style2">
    <w:name w:val="Style2"/>
    <w:basedOn w:val="Address"/>
    <w:qFormat/>
    <w:rsid w:val="00751EE3"/>
    <w:pPr>
      <w:pBdr>
        <w:top w:val="single" w:sz="8" w:space="1" w:color="auto"/>
      </w:pBdr>
    </w:pPr>
    <w:rPr>
      <w:color w:val="auto"/>
      <w:sz w:val="16"/>
    </w:rPr>
  </w:style>
  <w:style w:type="paragraph" w:customStyle="1" w:styleId="Style3">
    <w:name w:val="Style3"/>
    <w:basedOn w:val="Style2"/>
    <w:qFormat/>
    <w:rsid w:val="00751EE3"/>
    <w:pPr>
      <w:pBdr>
        <w:top w:val="thinThickSmallGap" w:sz="24" w:space="1" w:color="2E74B5" w:themeColor="accent1" w:themeShade="BF"/>
      </w:pBdr>
    </w:pPr>
  </w:style>
  <w:style w:type="paragraph" w:customStyle="1" w:styleId="Style4">
    <w:name w:val="Style4"/>
    <w:basedOn w:val="Style3"/>
    <w:qFormat/>
    <w:rsid w:val="00751EE3"/>
    <w:pPr>
      <w:pBdr>
        <w:top w:val="single" w:sz="12" w:space="1" w:color="2E74B5" w:themeColor="accent1" w:themeShade="BF"/>
      </w:pBdr>
    </w:pPr>
  </w:style>
  <w:style w:type="paragraph" w:customStyle="1" w:styleId="Style5">
    <w:name w:val="Style5"/>
    <w:basedOn w:val="Style4"/>
    <w:qFormat/>
    <w:rsid w:val="00BB6F66"/>
    <w:pPr>
      <w:pBdr>
        <w:top w:val="single" w:sz="12" w:space="1" w:color="1F4E79" w:themeColor="accent1" w:themeShade="80"/>
      </w:pBdr>
    </w:pPr>
  </w:style>
  <w:style w:type="paragraph" w:customStyle="1" w:styleId="Style6">
    <w:name w:val="Style6"/>
    <w:basedOn w:val="Title"/>
    <w:qFormat/>
    <w:rsid w:val="008759ED"/>
    <w:pPr>
      <w:pBdr>
        <w:bottom w:val="single" w:sz="12" w:space="1" w:color="1F4E79" w:themeColor="accent1" w:themeShade="80"/>
      </w:pBdr>
    </w:pPr>
    <w:rPr>
      <w:rFonts w:ascii="Microsoft Tai Le" w:hAnsi="Microsoft Tai Le" w:cs="Microsoft Tai Le"/>
      <w:b/>
      <w:smallCaps/>
      <w:color w:val="1F4E79" w:themeColor="accent1" w:themeShade="80"/>
      <w:sz w:val="36"/>
      <w:szCs w:val="34"/>
    </w:rPr>
  </w:style>
  <w:style w:type="character" w:styleId="Hyperlink">
    <w:name w:val="Hyperlink"/>
    <w:basedOn w:val="DefaultParagraphFont"/>
    <w:uiPriority w:val="99"/>
    <w:unhideWhenUsed/>
    <w:rsid w:val="006A6ACF"/>
    <w:rPr>
      <w:color w:val="0563C1" w:themeColor="hyperlink"/>
      <w:u w:val="single"/>
    </w:rPr>
  </w:style>
  <w:style w:type="paragraph" w:customStyle="1" w:styleId="Style7">
    <w:name w:val="Style7"/>
    <w:basedOn w:val="Style6"/>
    <w:qFormat/>
    <w:rsid w:val="00986498"/>
    <w:pPr>
      <w:pBdr>
        <w:bottom w:val="single" w:sz="12" w:space="0" w:color="1F4E79" w:themeColor="accent1" w:themeShade="80"/>
      </w:pBdr>
    </w:pPr>
    <w:rPr>
      <w:sz w:val="8"/>
      <w:szCs w:val="32"/>
    </w:rPr>
  </w:style>
  <w:style w:type="paragraph" w:customStyle="1" w:styleId="Style8">
    <w:name w:val="Style8"/>
    <w:basedOn w:val="Style7"/>
    <w:qFormat/>
    <w:rsid w:val="00986498"/>
    <w:rPr>
      <w:color w:val="002060"/>
    </w:rPr>
  </w:style>
  <w:style w:type="paragraph" w:customStyle="1" w:styleId="Style9">
    <w:name w:val="Style9"/>
    <w:basedOn w:val="Normal"/>
    <w:qFormat/>
    <w:rsid w:val="00986498"/>
    <w:pPr>
      <w:pBdr>
        <w:bottom w:val="single" w:sz="12" w:space="1" w:color="auto"/>
      </w:pBdr>
    </w:pPr>
    <w:rPr>
      <w:sz w:val="16"/>
      <w:szCs w:val="20"/>
    </w:rPr>
  </w:style>
  <w:style w:type="paragraph" w:customStyle="1" w:styleId="Style10">
    <w:name w:val="Style10"/>
    <w:basedOn w:val="Style2"/>
    <w:qFormat/>
    <w:rsid w:val="00AE56F7"/>
    <w:pPr>
      <w:pBdr>
        <w:top w:val="none" w:sz="0" w:space="0" w:color="auto"/>
      </w:pBdr>
      <w:spacing w:before="120" w:after="120"/>
      <w:jc w:val="left"/>
    </w:pPr>
    <w:rPr>
      <w:rFonts w:ascii="Calibri" w:hAnsi="Calibri"/>
      <w:b/>
      <w:caps/>
      <w:color w:val="2F5496" w:themeColor="accent5" w:themeShade="BF"/>
      <w:sz w:val="22"/>
      <w:u w:val="single"/>
    </w:rPr>
  </w:style>
  <w:style w:type="paragraph" w:customStyle="1" w:styleId="Style11">
    <w:name w:val="Style11"/>
    <w:basedOn w:val="Style10"/>
    <w:qFormat/>
    <w:rsid w:val="00CE7B34"/>
    <w:rPr>
      <w:caps w:val="0"/>
      <w:u w:val="none"/>
    </w:rPr>
  </w:style>
  <w:style w:type="paragraph" w:customStyle="1" w:styleId="Style12">
    <w:name w:val="Style12"/>
    <w:basedOn w:val="Style2"/>
    <w:qFormat/>
    <w:rsid w:val="00334041"/>
    <w:pPr>
      <w:pBdr>
        <w:top w:val="single" w:sz="12" w:space="1" w:color="auto"/>
      </w:pBdr>
    </w:pPr>
  </w:style>
  <w:style w:type="paragraph" w:customStyle="1" w:styleId="Style13">
    <w:name w:val="Style13"/>
    <w:basedOn w:val="Style12"/>
    <w:qFormat/>
    <w:rsid w:val="00334041"/>
  </w:style>
  <w:style w:type="paragraph" w:customStyle="1" w:styleId="Style14">
    <w:name w:val="Style14"/>
    <w:basedOn w:val="Style9"/>
    <w:qFormat/>
    <w:rsid w:val="00387EFB"/>
    <w:pPr>
      <w:pBdr>
        <w:bottom w:val="single" w:sz="12" w:space="1" w:color="002060"/>
      </w:pBdr>
    </w:pPr>
  </w:style>
  <w:style w:type="paragraph" w:customStyle="1" w:styleId="Style15">
    <w:name w:val="Style15"/>
    <w:basedOn w:val="Style13"/>
    <w:qFormat/>
    <w:rsid w:val="0003038A"/>
    <w:pPr>
      <w:pBdr>
        <w:top w:val="single" w:sz="12" w:space="1" w:color="002060"/>
      </w:pBdr>
    </w:pPr>
  </w:style>
  <w:style w:type="paragraph" w:customStyle="1" w:styleId="Style16">
    <w:name w:val="Style16"/>
    <w:basedOn w:val="Style12"/>
    <w:qFormat/>
    <w:rsid w:val="00177B74"/>
    <w:pPr>
      <w:pBdr>
        <w:top w:val="single" w:sz="18" w:space="1" w:color="002060"/>
      </w:pBdr>
    </w:pPr>
  </w:style>
  <w:style w:type="paragraph" w:customStyle="1" w:styleId="Style17">
    <w:name w:val="Style17"/>
    <w:basedOn w:val="Style14"/>
    <w:qFormat/>
    <w:rsid w:val="00177B74"/>
    <w:pPr>
      <w:pBdr>
        <w:bottom w:val="single" w:sz="18" w:space="1" w:color="002060"/>
      </w:pBdr>
      <w:spacing w:after="0"/>
    </w:pPr>
    <w:rPr>
      <w:b/>
      <w:sz w:val="24"/>
    </w:rPr>
  </w:style>
  <w:style w:type="paragraph" w:customStyle="1" w:styleId="Style18">
    <w:name w:val="Style18"/>
    <w:basedOn w:val="Style17"/>
    <w:qFormat/>
    <w:rsid w:val="003B38D6"/>
    <w:pPr>
      <w:pBdr>
        <w:bottom w:val="single" w:sz="18" w:space="1" w:color="auto"/>
      </w:pBdr>
    </w:pPr>
  </w:style>
  <w:style w:type="paragraph" w:customStyle="1" w:styleId="Style19">
    <w:name w:val="Style19"/>
    <w:basedOn w:val="Style16"/>
    <w:qFormat/>
    <w:rsid w:val="00875955"/>
    <w:pPr>
      <w:pBdr>
        <w:top w:val="single" w:sz="18" w:space="1" w:color="auto"/>
      </w:pBdr>
    </w:pPr>
    <w:rPr>
      <w:sz w:val="6"/>
    </w:rPr>
  </w:style>
  <w:style w:type="paragraph" w:customStyle="1" w:styleId="Style20">
    <w:name w:val="Style20"/>
    <w:basedOn w:val="Style18"/>
    <w:qFormat/>
    <w:rsid w:val="0036045A"/>
  </w:style>
  <w:style w:type="paragraph" w:customStyle="1" w:styleId="Style21">
    <w:name w:val="Style21"/>
    <w:basedOn w:val="Style20"/>
    <w:qFormat/>
    <w:rsid w:val="00305E43"/>
    <w:pPr>
      <w:pBdr>
        <w:bottom w:val="single" w:sz="18" w:space="1" w:color="1F3864" w:themeColor="accent5" w:themeShade="80"/>
      </w:pBdr>
    </w:pPr>
    <w:rPr>
      <w:sz w:val="28"/>
    </w:rPr>
  </w:style>
  <w:style w:type="paragraph" w:customStyle="1" w:styleId="Style22">
    <w:name w:val="Style22"/>
    <w:basedOn w:val="Style21"/>
    <w:qFormat/>
    <w:rsid w:val="00305E43"/>
    <w:pPr>
      <w:pBdr>
        <w:bottom w:val="single" w:sz="18" w:space="1" w:color="000066"/>
      </w:pBdr>
    </w:pPr>
  </w:style>
  <w:style w:type="paragraph" w:customStyle="1" w:styleId="Style23">
    <w:name w:val="Style23"/>
    <w:basedOn w:val="Style19"/>
    <w:qFormat/>
    <w:rsid w:val="00305E43"/>
    <w:pPr>
      <w:pBdr>
        <w:top w:val="single" w:sz="18" w:space="1" w:color="000066"/>
      </w:pBdr>
    </w:pPr>
    <w:rPr>
      <w:sz w:val="4"/>
    </w:rPr>
  </w:style>
  <w:style w:type="paragraph" w:customStyle="1" w:styleId="Style24">
    <w:name w:val="Style24"/>
    <w:basedOn w:val="Style15"/>
    <w:qFormat/>
    <w:rsid w:val="00305E43"/>
    <w:pPr>
      <w:pBdr>
        <w:top w:val="single" w:sz="18" w:space="1" w:color="002060"/>
      </w:pBdr>
    </w:pPr>
  </w:style>
  <w:style w:type="paragraph" w:styleId="ListParagraph">
    <w:name w:val="List Paragraph"/>
    <w:basedOn w:val="Normal"/>
    <w:uiPriority w:val="34"/>
    <w:qFormat/>
    <w:rsid w:val="00F938AB"/>
    <w:pPr>
      <w:ind w:left="720"/>
      <w:contextualSpacing/>
    </w:pPr>
  </w:style>
  <w:style w:type="table" w:styleId="TableGrid">
    <w:name w:val="Table Grid"/>
    <w:basedOn w:val="TableNormal"/>
    <w:uiPriority w:val="59"/>
    <w:rsid w:val="00AE5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F6BA2"/>
    <w:rPr>
      <w:color w:val="954F72" w:themeColor="followedHyperlink"/>
      <w:u w:val="single"/>
    </w:rPr>
  </w:style>
  <w:style w:type="character" w:styleId="CommentReference">
    <w:name w:val="annotation reference"/>
    <w:basedOn w:val="DefaultParagraphFont"/>
    <w:uiPriority w:val="99"/>
    <w:semiHidden/>
    <w:unhideWhenUsed/>
    <w:rsid w:val="00A84C8D"/>
    <w:rPr>
      <w:sz w:val="16"/>
      <w:szCs w:val="16"/>
    </w:rPr>
  </w:style>
  <w:style w:type="paragraph" w:styleId="CommentText">
    <w:name w:val="annotation text"/>
    <w:basedOn w:val="Normal"/>
    <w:link w:val="CommentTextChar"/>
    <w:uiPriority w:val="99"/>
    <w:semiHidden/>
    <w:unhideWhenUsed/>
    <w:rsid w:val="00A84C8D"/>
    <w:rPr>
      <w:sz w:val="20"/>
      <w:szCs w:val="20"/>
    </w:rPr>
  </w:style>
  <w:style w:type="character" w:customStyle="1" w:styleId="CommentTextChar">
    <w:name w:val="Comment Text Char"/>
    <w:basedOn w:val="DefaultParagraphFont"/>
    <w:link w:val="CommentText"/>
    <w:uiPriority w:val="99"/>
    <w:semiHidden/>
    <w:rsid w:val="00A84C8D"/>
    <w:rPr>
      <w:sz w:val="20"/>
      <w:szCs w:val="20"/>
    </w:rPr>
  </w:style>
  <w:style w:type="paragraph" w:styleId="CommentSubject">
    <w:name w:val="annotation subject"/>
    <w:basedOn w:val="CommentText"/>
    <w:next w:val="CommentText"/>
    <w:link w:val="CommentSubjectChar"/>
    <w:uiPriority w:val="99"/>
    <w:semiHidden/>
    <w:unhideWhenUsed/>
    <w:rsid w:val="00A84C8D"/>
    <w:rPr>
      <w:b/>
      <w:bCs/>
    </w:rPr>
  </w:style>
  <w:style w:type="character" w:customStyle="1" w:styleId="CommentSubjectChar">
    <w:name w:val="Comment Subject Char"/>
    <w:basedOn w:val="CommentTextChar"/>
    <w:link w:val="CommentSubject"/>
    <w:uiPriority w:val="99"/>
    <w:semiHidden/>
    <w:rsid w:val="00A84C8D"/>
    <w:rPr>
      <w:b/>
      <w:bCs/>
      <w:sz w:val="20"/>
      <w:szCs w:val="20"/>
    </w:rPr>
  </w:style>
  <w:style w:type="paragraph" w:customStyle="1" w:styleId="Body">
    <w:name w:val="Body"/>
    <w:rsid w:val="000220C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TableStyle2">
    <w:name w:val="Table Style 2"/>
    <w:rsid w:val="001403B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table" w:styleId="LightList-Accent2">
    <w:name w:val="Light List Accent 2"/>
    <w:basedOn w:val="TableNormal"/>
    <w:uiPriority w:val="61"/>
    <w:rsid w:val="001403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FootnoteText">
    <w:name w:val="footnote text"/>
    <w:basedOn w:val="Normal"/>
    <w:link w:val="FootnoteTextChar"/>
    <w:uiPriority w:val="99"/>
    <w:semiHidden/>
    <w:unhideWhenUsed/>
    <w:rsid w:val="001403B6"/>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1403B6"/>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1403B6"/>
    <w:rPr>
      <w:vertAlign w:val="superscript"/>
    </w:rPr>
  </w:style>
  <w:style w:type="table" w:styleId="LightList-Accent1">
    <w:name w:val="Light List Accent 1"/>
    <w:basedOn w:val="TableNormal"/>
    <w:uiPriority w:val="61"/>
    <w:rsid w:val="001403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A96BD3"/>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284D7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6E0B-9D64-4673-95B1-B8374AB9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Hashimoto</dc:creator>
  <cp:lastModifiedBy>Ginger Hashimoto</cp:lastModifiedBy>
  <cp:revision>96</cp:revision>
  <cp:lastPrinted>2017-03-07T16:59:00Z</cp:lastPrinted>
  <dcterms:created xsi:type="dcterms:W3CDTF">2017-05-15T15:44:00Z</dcterms:created>
  <dcterms:modified xsi:type="dcterms:W3CDTF">2017-05-17T18:28:00Z</dcterms:modified>
</cp:coreProperties>
</file>