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0" w:type="dxa"/>
        <w:tblInd w:w="-6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7"/>
        <w:gridCol w:w="3453"/>
        <w:gridCol w:w="908"/>
        <w:gridCol w:w="4382"/>
      </w:tblGrid>
      <w:tr w:rsidR="00FC6A3D" w:rsidRPr="00377EE1" w14:paraId="6CFD5294" w14:textId="77777777" w:rsidTr="00033D1D">
        <w:trPr>
          <w:trHeight w:val="252"/>
        </w:trPr>
        <w:tc>
          <w:tcPr>
            <w:tcW w:w="11010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77C7766" w14:textId="77777777" w:rsidR="00FC6A3D" w:rsidRPr="00FC6A3D" w:rsidRDefault="00664538" w:rsidP="009753C8">
            <w:pPr>
              <w:pStyle w:val="BodyText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Healthy Yolo </w:t>
            </w:r>
            <w:r w:rsidR="009753C8">
              <w:rPr>
                <w:rFonts w:asciiTheme="minorHAnsi" w:hAnsiTheme="minorHAnsi"/>
                <w:b/>
                <w:szCs w:val="22"/>
              </w:rPr>
              <w:t>Committee Meeting Minutes</w:t>
            </w:r>
          </w:p>
        </w:tc>
      </w:tr>
      <w:tr w:rsidR="001218F6" w:rsidRPr="00377EE1" w14:paraId="1A86A715" w14:textId="77777777" w:rsidTr="00033D1D">
        <w:trPr>
          <w:trHeight w:val="197"/>
        </w:trPr>
        <w:tc>
          <w:tcPr>
            <w:tcW w:w="226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D55DF64" w14:textId="77777777" w:rsidR="001218F6" w:rsidRPr="00377EE1" w:rsidRDefault="001218F6" w:rsidP="00B30EF5">
            <w:pPr>
              <w:pStyle w:val="BodyText"/>
              <w:rPr>
                <w:rFonts w:asciiTheme="minorHAnsi" w:hAnsiTheme="minorHAnsi"/>
                <w:b/>
                <w:sz w:val="20"/>
                <w:szCs w:val="20"/>
              </w:rPr>
            </w:pPr>
            <w:r w:rsidRPr="00377EE1">
              <w:rPr>
                <w:rFonts w:asciiTheme="minorHAnsi" w:hAnsiTheme="minorHAnsi"/>
                <w:b/>
                <w:sz w:val="20"/>
                <w:szCs w:val="20"/>
              </w:rPr>
              <w:t>Date &amp; Time:</w:t>
            </w:r>
          </w:p>
        </w:tc>
        <w:tc>
          <w:tcPr>
            <w:tcW w:w="345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7267E142" w14:textId="77777777" w:rsidR="001218F6" w:rsidRPr="00377EE1" w:rsidRDefault="00780C39">
            <w:pPr>
              <w:pStyle w:val="BodyText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05/29</w:t>
            </w:r>
            <w:r w:rsidR="00DC0B45">
              <w:rPr>
                <w:rFonts w:asciiTheme="minorHAnsi" w:hAnsiTheme="minorHAnsi"/>
                <w:noProof/>
                <w:sz w:val="20"/>
                <w:szCs w:val="20"/>
              </w:rPr>
              <w:t>/2019</w:t>
            </w:r>
            <w:r w:rsidR="001218F6" w:rsidRPr="00377EE1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="001218F6">
              <w:rPr>
                <w:rFonts w:asciiTheme="minorHAnsi" w:hAnsiTheme="minorHAnsi"/>
                <w:noProof/>
                <w:sz w:val="20"/>
                <w:szCs w:val="20"/>
              </w:rPr>
              <w:t xml:space="preserve">| </w:t>
            </w:r>
            <w:r w:rsidR="00664538">
              <w:rPr>
                <w:rFonts w:asciiTheme="minorHAnsi" w:hAnsiTheme="minorHAnsi"/>
                <w:noProof/>
                <w:sz w:val="20"/>
                <w:szCs w:val="20"/>
              </w:rPr>
              <w:t>8</w:t>
            </w:r>
            <w:r w:rsidR="007A512C">
              <w:rPr>
                <w:rFonts w:asciiTheme="minorHAnsi" w:hAnsiTheme="minorHAnsi"/>
                <w:noProof/>
                <w:sz w:val="20"/>
                <w:szCs w:val="20"/>
              </w:rPr>
              <w:t>:30 a.m. – 1</w:t>
            </w:r>
            <w:r w:rsidR="00DC0B45">
              <w:rPr>
                <w:rFonts w:asciiTheme="minorHAnsi" w:hAnsiTheme="minorHAnsi"/>
                <w:noProof/>
                <w:sz w:val="20"/>
                <w:szCs w:val="20"/>
              </w:rPr>
              <w:t>0</w:t>
            </w:r>
            <w:r w:rsidR="001218F6" w:rsidRPr="00377EE1">
              <w:rPr>
                <w:rFonts w:asciiTheme="minorHAnsi" w:hAnsiTheme="minorHAnsi"/>
                <w:noProof/>
                <w:sz w:val="20"/>
                <w:szCs w:val="20"/>
              </w:rPr>
              <w:t>:00 a.m.</w:t>
            </w:r>
          </w:p>
        </w:tc>
        <w:tc>
          <w:tcPr>
            <w:tcW w:w="90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6398A54" w14:textId="77777777" w:rsidR="001218F6" w:rsidRPr="00377EE1" w:rsidRDefault="001218F6" w:rsidP="00B30EF5">
            <w:pPr>
              <w:pStyle w:val="BodyText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87C7AFA" w14:textId="77777777" w:rsidR="001218F6" w:rsidRPr="00377EE1" w:rsidRDefault="001218F6" w:rsidP="00B30EF5">
            <w:pPr>
              <w:pStyle w:val="BodyText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1218F6" w:rsidRPr="00377EE1" w14:paraId="49C3ECDD" w14:textId="77777777" w:rsidTr="00033D1D">
        <w:trPr>
          <w:trHeight w:val="224"/>
        </w:trPr>
        <w:tc>
          <w:tcPr>
            <w:tcW w:w="226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14:paraId="3AC49770" w14:textId="77777777" w:rsidR="001218F6" w:rsidRPr="00377EE1" w:rsidRDefault="00FC6A3D" w:rsidP="00B30EF5">
            <w:pPr>
              <w:pStyle w:val="BodyTex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Location</w:t>
            </w:r>
          </w:p>
        </w:tc>
        <w:tc>
          <w:tcPr>
            <w:tcW w:w="8743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14:paraId="22F2701E" w14:textId="77777777" w:rsidR="001218F6" w:rsidRPr="00377EE1" w:rsidRDefault="007A512C" w:rsidP="00B75A04">
            <w:pPr>
              <w:pStyle w:val="BodyText"/>
              <w:ind w:hanging="137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683F42">
              <w:rPr>
                <w:rFonts w:asciiTheme="minorHAnsi" w:hAnsiTheme="minorHAnsi"/>
                <w:sz w:val="20"/>
                <w:szCs w:val="20"/>
              </w:rPr>
              <w:t xml:space="preserve">                            </w:t>
            </w:r>
            <w:r w:rsidR="00FC6A3D" w:rsidRPr="00377EE1">
              <w:rPr>
                <w:rFonts w:asciiTheme="minorHAnsi" w:hAnsiTheme="minorHAnsi"/>
                <w:sz w:val="20"/>
                <w:szCs w:val="20"/>
              </w:rPr>
              <w:t xml:space="preserve">HHSA </w:t>
            </w:r>
            <w:r w:rsidR="00B75A04">
              <w:rPr>
                <w:rFonts w:asciiTheme="minorHAnsi" w:hAnsiTheme="minorHAnsi"/>
                <w:sz w:val="20"/>
                <w:szCs w:val="20"/>
              </w:rPr>
              <w:t xml:space="preserve">Bauer Bldg. |Thomson Conference Room </w:t>
            </w:r>
            <w:r w:rsidR="00E00B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453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FC6A3D" w:rsidRPr="00377EE1" w14:paraId="32B783F0" w14:textId="77777777" w:rsidTr="00033D1D">
        <w:trPr>
          <w:trHeight w:val="134"/>
        </w:trPr>
        <w:tc>
          <w:tcPr>
            <w:tcW w:w="226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C62BC70" w14:textId="77777777" w:rsidR="00FC6A3D" w:rsidRPr="00377EE1" w:rsidRDefault="00FC6A3D" w:rsidP="00B30EF5">
            <w:pPr>
              <w:pStyle w:val="BodyTex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Organizer: </w:t>
            </w:r>
          </w:p>
        </w:tc>
        <w:tc>
          <w:tcPr>
            <w:tcW w:w="8743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72E412F0" w14:textId="77777777" w:rsidR="00FC6A3D" w:rsidRDefault="00664538" w:rsidP="00B75A04">
            <w:pPr>
              <w:pStyle w:val="BodyText"/>
              <w:tabs>
                <w:tab w:val="left" w:pos="5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Yolo County Health and Human Services Agency, Community Health Branch </w:t>
            </w:r>
            <w:r w:rsidR="00E00B2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1218F6" w:rsidRPr="00377EE1" w14:paraId="64ADF356" w14:textId="77777777" w:rsidTr="00D12E8E">
        <w:trPr>
          <w:trHeight w:val="341"/>
        </w:trPr>
        <w:tc>
          <w:tcPr>
            <w:tcW w:w="226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54D66AE" w14:textId="77777777" w:rsidR="001218F6" w:rsidRPr="00377EE1" w:rsidRDefault="001218F6" w:rsidP="00B30EF5">
            <w:pPr>
              <w:pStyle w:val="BodyText"/>
              <w:rPr>
                <w:rFonts w:asciiTheme="minorHAnsi" w:hAnsiTheme="minorHAnsi"/>
                <w:b/>
                <w:sz w:val="20"/>
                <w:szCs w:val="20"/>
              </w:rPr>
            </w:pPr>
            <w:r w:rsidRPr="00377EE1">
              <w:rPr>
                <w:rFonts w:asciiTheme="minorHAnsi" w:hAnsiTheme="minorHAnsi"/>
                <w:b/>
                <w:sz w:val="20"/>
                <w:szCs w:val="20"/>
              </w:rPr>
              <w:t>Attendees:</w:t>
            </w:r>
          </w:p>
        </w:tc>
        <w:tc>
          <w:tcPr>
            <w:tcW w:w="8743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14:paraId="4568E88B" w14:textId="77777777" w:rsidR="007A512C" w:rsidRPr="00377EE1" w:rsidRDefault="00B75A04" w:rsidP="00685E64">
            <w:pPr>
              <w:pStyle w:val="BodyText"/>
              <w:tabs>
                <w:tab w:val="left" w:pos="5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Yolo County Health and Human Services Agency, Community Health Branch (</w:t>
            </w:r>
            <w:r w:rsidR="00685E64">
              <w:rPr>
                <w:rFonts w:asciiTheme="minorHAnsi" w:hAnsiTheme="minorHAnsi"/>
                <w:sz w:val="20"/>
                <w:szCs w:val="20"/>
              </w:rPr>
              <w:t>11)</w:t>
            </w:r>
            <w:r w:rsidR="00664538" w:rsidRPr="00D12E8E">
              <w:rPr>
                <w:rFonts w:asciiTheme="minorHAnsi" w:hAnsiTheme="minorHAnsi"/>
                <w:sz w:val="20"/>
                <w:szCs w:val="20"/>
              </w:rPr>
              <w:t>,</w:t>
            </w:r>
            <w:r w:rsidR="00685E64">
              <w:rPr>
                <w:rFonts w:asciiTheme="minorHAnsi" w:hAnsiTheme="minorHAnsi"/>
                <w:sz w:val="20"/>
                <w:szCs w:val="20"/>
              </w:rPr>
              <w:t xml:space="preserve"> Yolo County Health and Human Services Agency, Service Centers, </w:t>
            </w:r>
            <w:r w:rsidR="006A3863" w:rsidRPr="00D12E8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Yolo Healthy Aging Alliance,</w:t>
            </w:r>
            <w:r w:rsidR="009753C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85E64">
              <w:rPr>
                <w:rFonts w:asciiTheme="minorHAnsi" w:hAnsiTheme="minorHAnsi"/>
                <w:sz w:val="20"/>
                <w:szCs w:val="20"/>
              </w:rPr>
              <w:t>Sutter Health, Dignity Health, Winters Healthcare, Yolo Adult Day Health Center, 2-1-1 Yolo</w:t>
            </w:r>
          </w:p>
        </w:tc>
      </w:tr>
      <w:tr w:rsidR="00A93513" w:rsidRPr="00377EE1" w14:paraId="42FBB32C" w14:textId="77777777" w:rsidTr="00033D1D">
        <w:trPr>
          <w:trHeight w:val="71"/>
        </w:trPr>
        <w:tc>
          <w:tcPr>
            <w:tcW w:w="226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05D1817" w14:textId="77777777" w:rsidR="00A93513" w:rsidRPr="00377EE1" w:rsidRDefault="00A93513" w:rsidP="00B30EF5">
            <w:pPr>
              <w:pStyle w:val="BodyTex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Handouts/Presentations</w:t>
            </w:r>
          </w:p>
        </w:tc>
        <w:tc>
          <w:tcPr>
            <w:tcW w:w="8743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E71E8C6" w14:textId="557ECB5A" w:rsidR="00A93513" w:rsidRDefault="005C6FB6" w:rsidP="006B3505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DC0B45" w:rsidRPr="005C6FB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Agenda</w:t>
              </w:r>
            </w:hyperlink>
            <w:r w:rsidR="00DC0B45" w:rsidRPr="007400C9">
              <w:rPr>
                <w:rFonts w:asciiTheme="minorHAnsi" w:hAnsiTheme="minorHAnsi"/>
                <w:sz w:val="20"/>
                <w:szCs w:val="20"/>
              </w:rPr>
              <w:t xml:space="preserve">,  </w:t>
            </w:r>
            <w:hyperlink r:id="rId9" w:history="1">
              <w:r w:rsidR="00FD55AE" w:rsidRPr="005C6FB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Cal Fresh SSI Flyer</w:t>
              </w:r>
            </w:hyperlink>
            <w:r w:rsidR="00FD55A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10" w:history="1">
              <w:r w:rsidR="00FD55AE" w:rsidRPr="005C6FB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Cal Fresh SSI Fact Sheet</w:t>
              </w:r>
            </w:hyperlink>
            <w:r w:rsidR="00FD55A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11" w:history="1">
              <w:r w:rsidR="00FD55AE" w:rsidRPr="005C6FB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Cal Fresh SSI Expansion Brochure</w:t>
              </w:r>
            </w:hyperlink>
            <w:r w:rsidR="00FD55A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12" w:history="1">
              <w:r w:rsidR="00FD55AE" w:rsidRPr="005C6FB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Cal Fresh Medical Deductions Flyer</w:t>
              </w:r>
            </w:hyperlink>
            <w:r w:rsidR="00560D00">
              <w:rPr>
                <w:rFonts w:asciiTheme="minorHAnsi" w:hAnsiTheme="minorHAnsi"/>
                <w:sz w:val="20"/>
                <w:szCs w:val="20"/>
              </w:rPr>
              <w:t>, CBO Application Assistance Flyer</w:t>
            </w:r>
          </w:p>
        </w:tc>
      </w:tr>
      <w:tr w:rsidR="001218F6" w:rsidRPr="00377EE1" w14:paraId="39A478F8" w14:textId="77777777" w:rsidTr="00033D1D">
        <w:trPr>
          <w:trHeight w:val="71"/>
        </w:trPr>
        <w:tc>
          <w:tcPr>
            <w:tcW w:w="226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D156C84" w14:textId="77777777" w:rsidR="001218F6" w:rsidRPr="00377EE1" w:rsidRDefault="001218F6" w:rsidP="00B30EF5">
            <w:pPr>
              <w:pStyle w:val="BodyText"/>
              <w:rPr>
                <w:rFonts w:asciiTheme="minorHAnsi" w:hAnsiTheme="minorHAnsi"/>
                <w:b/>
                <w:sz w:val="20"/>
                <w:szCs w:val="20"/>
              </w:rPr>
            </w:pPr>
            <w:r w:rsidRPr="00377EE1">
              <w:rPr>
                <w:rFonts w:asciiTheme="minorHAnsi" w:hAnsiTheme="minorHAnsi"/>
                <w:b/>
                <w:sz w:val="20"/>
                <w:szCs w:val="20"/>
              </w:rPr>
              <w:t>Website</w:t>
            </w:r>
          </w:p>
        </w:tc>
        <w:tc>
          <w:tcPr>
            <w:tcW w:w="8743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hideMark/>
          </w:tcPr>
          <w:p w14:paraId="49F0E596" w14:textId="77777777" w:rsidR="001218F6" w:rsidRPr="00377EE1" w:rsidRDefault="005C6FB6" w:rsidP="00B30EF5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="003A7025" w:rsidRPr="00300AE7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www.healthyyolo.org</w:t>
              </w:r>
            </w:hyperlink>
            <w:r w:rsidR="003A70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98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A724A1" w14:paraId="1E79BDA8" w14:textId="77777777" w:rsidTr="00033D1D">
        <w:trPr>
          <w:trHeight w:val="188"/>
        </w:trPr>
        <w:tc>
          <w:tcPr>
            <w:tcW w:w="109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F81BD" w:themeFill="accent1"/>
          </w:tcPr>
          <w:p w14:paraId="75C194E3" w14:textId="77777777" w:rsidR="00A724A1" w:rsidRPr="00DB11CC" w:rsidRDefault="00A93513" w:rsidP="00033D1D">
            <w:pPr>
              <w:jc w:val="center"/>
              <w:rPr>
                <w:b/>
                <w:sz w:val="20"/>
                <w:szCs w:val="20"/>
              </w:rPr>
            </w:pPr>
            <w:r w:rsidRPr="00DB11C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Agenda</w:t>
            </w:r>
            <w:r w:rsidR="004E26B2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Items</w:t>
            </w:r>
          </w:p>
        </w:tc>
      </w:tr>
      <w:tr w:rsidR="00050963" w14:paraId="0D5A1CBE" w14:textId="77777777" w:rsidTr="005F4514">
        <w:trPr>
          <w:trHeight w:val="265"/>
        </w:trPr>
        <w:tc>
          <w:tcPr>
            <w:tcW w:w="63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6D8CCE" w14:textId="77777777" w:rsidR="00050963" w:rsidRPr="00F92100" w:rsidRDefault="00050963" w:rsidP="005F4514">
            <w:pPr>
              <w:pStyle w:val="ListParagraph"/>
              <w:numPr>
                <w:ilvl w:val="0"/>
                <w:numId w:val="4"/>
              </w:numPr>
              <w:ind w:left="432" w:hanging="432"/>
              <w:contextualSpacing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Welcome, Introductions </w:t>
            </w:r>
            <w:r w:rsidRPr="00F92100">
              <w:rPr>
                <w:rFonts w:cs="Arial"/>
                <w:b/>
                <w:sz w:val="20"/>
                <w:szCs w:val="20"/>
              </w:rPr>
              <w:t xml:space="preserve">and Agenda Review </w:t>
            </w:r>
          </w:p>
          <w:p w14:paraId="68BF8C35" w14:textId="77777777" w:rsidR="00050963" w:rsidRPr="00F92100" w:rsidRDefault="00050963" w:rsidP="005F4514">
            <w:pPr>
              <w:pStyle w:val="ListParagraph"/>
              <w:numPr>
                <w:ilvl w:val="0"/>
                <w:numId w:val="4"/>
              </w:numPr>
              <w:ind w:left="432" w:hanging="432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F92100">
              <w:rPr>
                <w:rFonts w:cs="Arial"/>
                <w:b/>
                <w:sz w:val="20"/>
                <w:szCs w:val="20"/>
              </w:rPr>
              <w:t>Updates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  <w:r w:rsidR="00FD55AE">
              <w:rPr>
                <w:rFonts w:cs="Arial"/>
                <w:sz w:val="20"/>
                <w:szCs w:val="20"/>
              </w:rPr>
              <w:t>Minutes Update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1772B123" w14:textId="77777777" w:rsidR="00050963" w:rsidRPr="00F92100" w:rsidRDefault="00FD55AE" w:rsidP="005F4514">
            <w:pPr>
              <w:pStyle w:val="ListParagraph"/>
              <w:numPr>
                <w:ilvl w:val="0"/>
                <w:numId w:val="4"/>
              </w:numPr>
              <w:ind w:left="432" w:hanging="432"/>
              <w:contextualSpacing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Cal Fresh Enrollment Expansion to SSI Recipients Presentation</w:t>
            </w:r>
          </w:p>
        </w:tc>
        <w:tc>
          <w:tcPr>
            <w:tcW w:w="45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024410" w14:textId="77777777" w:rsidR="00050963" w:rsidRDefault="00FD55AE" w:rsidP="00EF5CD8">
            <w:pPr>
              <w:pStyle w:val="ListParagraph"/>
              <w:numPr>
                <w:ilvl w:val="0"/>
                <w:numId w:val="4"/>
              </w:numPr>
              <w:ind w:left="432"/>
              <w:contextualSpacing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Defining our Outcomes </w:t>
            </w:r>
          </w:p>
          <w:p w14:paraId="3FF9E411" w14:textId="77777777" w:rsidR="00050963" w:rsidRPr="006B3505" w:rsidRDefault="00FD55AE" w:rsidP="006B3505">
            <w:pPr>
              <w:pStyle w:val="ListParagraph"/>
              <w:numPr>
                <w:ilvl w:val="0"/>
                <w:numId w:val="4"/>
              </w:numPr>
              <w:ind w:left="432"/>
              <w:contextualSpacing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Next Steps/</w:t>
            </w:r>
            <w:r w:rsidR="00050963">
              <w:rPr>
                <w:rFonts w:cs="Arial"/>
                <w:b/>
                <w:sz w:val="20"/>
                <w:szCs w:val="20"/>
              </w:rPr>
              <w:t xml:space="preserve">Action Item Review </w:t>
            </w:r>
          </w:p>
          <w:p w14:paraId="70AF3A3D" w14:textId="77777777" w:rsidR="00050963" w:rsidRPr="00F92100" w:rsidRDefault="00050963" w:rsidP="00EF5CD8">
            <w:pPr>
              <w:pStyle w:val="ListParagraph"/>
              <w:numPr>
                <w:ilvl w:val="0"/>
                <w:numId w:val="4"/>
              </w:numPr>
              <w:ind w:left="43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Meeting Evaluation</w:t>
            </w:r>
          </w:p>
        </w:tc>
      </w:tr>
    </w:tbl>
    <w:p w14:paraId="550D4BC3" w14:textId="77777777" w:rsidR="005E4D91" w:rsidRPr="00A724A1" w:rsidRDefault="00B30EF5" w:rsidP="00B30EF5">
      <w:pPr>
        <w:jc w:val="center"/>
        <w:rPr>
          <w:rFonts w:asciiTheme="minorHAnsi" w:hAnsiTheme="minorHAnsi"/>
          <w:b/>
          <w:sz w:val="2"/>
          <w:szCs w:val="20"/>
        </w:rPr>
      </w:pPr>
      <w:r>
        <w:rPr>
          <w:rFonts w:asciiTheme="minorHAnsi" w:hAnsiTheme="minorHAnsi"/>
          <w:b/>
          <w:sz w:val="2"/>
          <w:szCs w:val="20"/>
        </w:rPr>
        <w:t>|</w:t>
      </w:r>
      <w:r>
        <w:rPr>
          <w:rFonts w:asciiTheme="minorHAnsi" w:hAnsiTheme="minorHAnsi"/>
          <w:b/>
          <w:sz w:val="2"/>
          <w:szCs w:val="20"/>
        </w:rPr>
        <w:br/>
      </w:r>
    </w:p>
    <w:tbl>
      <w:tblPr>
        <w:tblStyle w:val="TableGrid"/>
        <w:tblW w:w="10985" w:type="dxa"/>
        <w:tblInd w:w="-660" w:type="dxa"/>
        <w:tblLayout w:type="fixed"/>
        <w:tblLook w:val="04A0" w:firstRow="1" w:lastRow="0" w:firstColumn="1" w:lastColumn="0" w:noHBand="0" w:noVBand="1"/>
      </w:tblPr>
      <w:tblGrid>
        <w:gridCol w:w="10985"/>
      </w:tblGrid>
      <w:tr w:rsidR="008A73C8" w14:paraId="446337F6" w14:textId="77777777" w:rsidTr="00FD55AE">
        <w:trPr>
          <w:trHeight w:val="6"/>
        </w:trPr>
        <w:tc>
          <w:tcPr>
            <w:tcW w:w="10985" w:type="dxa"/>
            <w:shd w:val="clear" w:color="auto" w:fill="4F81BD" w:themeFill="accent1"/>
            <w:vAlign w:val="center"/>
          </w:tcPr>
          <w:p w14:paraId="7A204E27" w14:textId="77777777" w:rsidR="008A73C8" w:rsidRPr="00DB11CC" w:rsidRDefault="004E26B2" w:rsidP="00B30EF5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Recap/Next Steps</w:t>
            </w:r>
          </w:p>
        </w:tc>
      </w:tr>
      <w:tr w:rsidR="008A73C8" w14:paraId="608FF258" w14:textId="77777777" w:rsidTr="00FD55AE">
        <w:trPr>
          <w:trHeight w:val="926"/>
        </w:trPr>
        <w:tc>
          <w:tcPr>
            <w:tcW w:w="10985" w:type="dxa"/>
            <w:tcBorders>
              <w:bottom w:val="single" w:sz="4" w:space="0" w:color="auto"/>
            </w:tcBorders>
          </w:tcPr>
          <w:p w14:paraId="2D66B3B5" w14:textId="77777777" w:rsidR="00A40BCC" w:rsidRPr="00F92100" w:rsidRDefault="008342B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Updates </w:t>
            </w:r>
          </w:p>
          <w:p w14:paraId="5808EA57" w14:textId="77777777" w:rsidR="00FD55AE" w:rsidRDefault="00EE0EB5" w:rsidP="0022697D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FD55AE">
              <w:rPr>
                <w:b/>
                <w:sz w:val="20"/>
                <w:szCs w:val="20"/>
              </w:rPr>
              <w:t>Meeting Minutes:</w:t>
            </w:r>
            <w:r w:rsidR="00FD55AE">
              <w:rPr>
                <w:sz w:val="20"/>
                <w:szCs w:val="20"/>
              </w:rPr>
              <w:t xml:space="preserve"> Now available </w:t>
            </w:r>
          </w:p>
          <w:p w14:paraId="6912DF4C" w14:textId="77777777" w:rsidR="0085799D" w:rsidRDefault="00EE0EB5" w:rsidP="0015710E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Resource Table: </w:t>
            </w:r>
            <w:r w:rsidR="006C491B">
              <w:rPr>
                <w:sz w:val="20"/>
                <w:szCs w:val="20"/>
              </w:rPr>
              <w:t xml:space="preserve">Please </w:t>
            </w:r>
            <w:r>
              <w:rPr>
                <w:sz w:val="20"/>
                <w:szCs w:val="20"/>
              </w:rPr>
              <w:t xml:space="preserve">bring flyers for resource table to promote services as well as upcoming events. </w:t>
            </w:r>
            <w:r w:rsidR="00B82D2C">
              <w:rPr>
                <w:sz w:val="20"/>
                <w:szCs w:val="20"/>
              </w:rPr>
              <w:t xml:space="preserve"> </w:t>
            </w:r>
          </w:p>
          <w:p w14:paraId="140D62B2" w14:textId="77777777" w:rsidR="00E500A5" w:rsidRPr="0015710E" w:rsidRDefault="00E500A5" w:rsidP="00136EF2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Call in:</w:t>
            </w:r>
            <w:r w:rsidR="002167CC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2167CC">
              <w:rPr>
                <w:sz w:val="20"/>
                <w:szCs w:val="20"/>
              </w:rPr>
              <w:t xml:space="preserve">Please add the Call In </w:t>
            </w:r>
            <w:r w:rsidR="002167CC" w:rsidRPr="002167CC">
              <w:rPr>
                <w:sz w:val="20"/>
                <w:szCs w:val="20"/>
              </w:rPr>
              <w:t xml:space="preserve">Number </w:t>
            </w:r>
            <w:r w:rsidR="002167CC" w:rsidRPr="002167CC">
              <w:rPr>
                <w:bCs/>
                <w:sz w:val="20"/>
                <w:szCs w:val="20"/>
              </w:rPr>
              <w:t xml:space="preserve">(515) 606-5187| Access Code: 263194 to your meeting notice. </w:t>
            </w:r>
          </w:p>
        </w:tc>
      </w:tr>
      <w:tr w:rsidR="00BC0039" w14:paraId="1E31C6D0" w14:textId="77777777" w:rsidTr="00590EB3">
        <w:trPr>
          <w:trHeight w:val="2789"/>
        </w:trPr>
        <w:tc>
          <w:tcPr>
            <w:tcW w:w="10985" w:type="dxa"/>
            <w:tcBorders>
              <w:bottom w:val="nil"/>
            </w:tcBorders>
          </w:tcPr>
          <w:p w14:paraId="0D511634" w14:textId="77777777" w:rsidR="00EF2C85" w:rsidRPr="00EF2C85" w:rsidRDefault="00FD55AE" w:rsidP="00EF2C85">
            <w:pPr>
              <w:pStyle w:val="ListParagraph"/>
              <w:numPr>
                <w:ilvl w:val="1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 w:rsidRPr="00EF2C85">
              <w:rPr>
                <w:rFonts w:ascii="Calibri" w:hAnsi="Calibri" w:cs="Arial"/>
                <w:b/>
                <w:sz w:val="20"/>
                <w:szCs w:val="20"/>
              </w:rPr>
              <w:t>Cal Fresh Enrollment Expansion to SSI Recipients Overview: Melinda Gutierrez</w:t>
            </w:r>
          </w:p>
          <w:p w14:paraId="7ACD8282" w14:textId="77777777" w:rsidR="001F4F12" w:rsidRPr="00AE439E" w:rsidRDefault="001F4F12" w:rsidP="001F4F12">
            <w:pPr>
              <w:pStyle w:val="ListParagraph"/>
              <w:numPr>
                <w:ilvl w:val="2"/>
                <w:numId w:val="3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Expansion affords benefits to SSI recipients with a net max household income of $112,000 without decreasing monthly </w:t>
            </w:r>
            <w:r w:rsidR="00582957">
              <w:rPr>
                <w:rFonts w:cs="Arial"/>
                <w:sz w:val="20"/>
                <w:szCs w:val="20"/>
              </w:rPr>
              <w:t>SSI b</w:t>
            </w:r>
            <w:r>
              <w:rPr>
                <w:rFonts w:cs="Arial"/>
                <w:sz w:val="20"/>
                <w:szCs w:val="20"/>
              </w:rPr>
              <w:t>enefit</w:t>
            </w:r>
            <w:r w:rsidR="00582957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.  </w:t>
            </w:r>
          </w:p>
          <w:p w14:paraId="3914A937" w14:textId="77777777" w:rsidR="00EF2C85" w:rsidRPr="00EF2C85" w:rsidRDefault="00EF2C85" w:rsidP="00EF2C85">
            <w:pPr>
              <w:pStyle w:val="ListParagraph"/>
              <w:numPr>
                <w:ilvl w:val="2"/>
                <w:numId w:val="3"/>
              </w:numPr>
              <w:rPr>
                <w:sz w:val="20"/>
                <w:szCs w:val="20"/>
              </w:rPr>
            </w:pPr>
            <w:r w:rsidRPr="00EF2C85">
              <w:rPr>
                <w:rFonts w:cs="Arial"/>
                <w:sz w:val="20"/>
                <w:szCs w:val="20"/>
              </w:rPr>
              <w:t xml:space="preserve">Applicants should enroll online at </w:t>
            </w:r>
            <w:hyperlink r:id="rId14" w:history="1">
              <w:r w:rsidRPr="00EF2C85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https://www.getcalfresh.org/</w:t>
              </w:r>
            </w:hyperlink>
            <w:r w:rsidRPr="00EF2C85">
              <w:rPr>
                <w:sz w:val="20"/>
                <w:szCs w:val="20"/>
              </w:rPr>
              <w:t>, applications</w:t>
            </w:r>
            <w:r w:rsidRPr="00EF2C85">
              <w:rPr>
                <w:rFonts w:cs="Arial"/>
                <w:sz w:val="20"/>
                <w:szCs w:val="20"/>
              </w:rPr>
              <w:t xml:space="preserve"> will be processed based on application date. </w:t>
            </w:r>
          </w:p>
          <w:p w14:paraId="68AC83B6" w14:textId="77777777" w:rsidR="00EF2C85" w:rsidRPr="00EF2C85" w:rsidRDefault="00EF2C85" w:rsidP="00EF2C85">
            <w:pPr>
              <w:pStyle w:val="ListParagraph"/>
              <w:numPr>
                <w:ilvl w:val="2"/>
                <w:numId w:val="3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 applicants will be required </w:t>
            </w:r>
            <w:r w:rsidR="00560D00">
              <w:rPr>
                <w:rFonts w:cs="Arial"/>
                <w:sz w:val="20"/>
                <w:szCs w:val="20"/>
              </w:rPr>
              <w:t xml:space="preserve">to participate in an interview following the submission of a completed application. </w:t>
            </w:r>
          </w:p>
          <w:p w14:paraId="3D45CA10" w14:textId="77777777" w:rsidR="00EF2C85" w:rsidRPr="00EF2C85" w:rsidRDefault="00EF2C85" w:rsidP="00EF2C85">
            <w:pPr>
              <w:pStyle w:val="ListParagraph"/>
              <w:numPr>
                <w:ilvl w:val="2"/>
                <w:numId w:val="3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This expansion does not extend services to undocumented individuals. </w:t>
            </w:r>
          </w:p>
          <w:p w14:paraId="3965A5B3" w14:textId="77777777" w:rsidR="002937E7" w:rsidRPr="002937E7" w:rsidRDefault="00AE439E" w:rsidP="00EF2C85">
            <w:pPr>
              <w:pStyle w:val="ListParagraph"/>
              <w:numPr>
                <w:ilvl w:val="2"/>
                <w:numId w:val="3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SSI Recipients have received communication about expansion from SSI and Cal Fresh</w:t>
            </w:r>
            <w:r w:rsidR="002937E7">
              <w:rPr>
                <w:rFonts w:cs="Arial"/>
                <w:sz w:val="20"/>
                <w:szCs w:val="20"/>
              </w:rPr>
              <w:t xml:space="preserve"> </w:t>
            </w:r>
            <w:r w:rsidR="00560D00">
              <w:rPr>
                <w:rFonts w:cs="Arial"/>
                <w:sz w:val="20"/>
                <w:szCs w:val="20"/>
              </w:rPr>
              <w:t xml:space="preserve">with radio ads coming soon from CDSS. </w:t>
            </w:r>
          </w:p>
          <w:p w14:paraId="0B928E5C" w14:textId="77777777" w:rsidR="00560D00" w:rsidRPr="00560D00" w:rsidRDefault="002937E7" w:rsidP="002937E7">
            <w:pPr>
              <w:pStyle w:val="ListParagraph"/>
              <w:numPr>
                <w:ilvl w:val="2"/>
                <w:numId w:val="3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Expansion will extend benefits to approx. 1500 -2000 person eligible who did not previously receive Cal Fresh and 5000 -7000 who may be attached to someone else who may be receiving </w:t>
            </w:r>
            <w:r w:rsidR="00560D00">
              <w:rPr>
                <w:rFonts w:cs="Arial"/>
                <w:sz w:val="20"/>
                <w:szCs w:val="20"/>
              </w:rPr>
              <w:t>be</w:t>
            </w:r>
            <w:bookmarkStart w:id="0" w:name="_GoBack"/>
            <w:bookmarkEnd w:id="0"/>
            <w:r w:rsidR="00560D00">
              <w:rPr>
                <w:rFonts w:cs="Arial"/>
                <w:sz w:val="20"/>
                <w:szCs w:val="20"/>
              </w:rPr>
              <w:t>nefits themselves.</w:t>
            </w:r>
          </w:p>
          <w:p w14:paraId="106C1A18" w14:textId="77777777" w:rsidR="00BC0039" w:rsidRPr="00560D00" w:rsidRDefault="00560D00" w:rsidP="00590EB3">
            <w:pPr>
              <w:pStyle w:val="ListParagraph"/>
              <w:numPr>
                <w:ilvl w:val="2"/>
                <w:numId w:val="3"/>
              </w:num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May reduce household Cal Fresh Benefits if member of household was not previously included in the income assessment of the household. </w:t>
            </w:r>
          </w:p>
        </w:tc>
      </w:tr>
      <w:tr w:rsidR="00BC0039" w14:paraId="00C0E3AB" w14:textId="77777777" w:rsidTr="00FD55AE">
        <w:trPr>
          <w:trHeight w:val="350"/>
        </w:trPr>
        <w:tc>
          <w:tcPr>
            <w:tcW w:w="10985" w:type="dxa"/>
            <w:tcBorders>
              <w:bottom w:val="nil"/>
            </w:tcBorders>
          </w:tcPr>
          <w:p w14:paraId="76A4E6F6" w14:textId="77777777" w:rsidR="00BC0039" w:rsidRPr="00CF7F79" w:rsidRDefault="00FD55AE" w:rsidP="00BC003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Defining our Outcomes Discussion </w:t>
            </w:r>
          </w:p>
          <w:p w14:paraId="2F3D5D8F" w14:textId="77777777" w:rsidR="00D94273" w:rsidRDefault="00D94273" w:rsidP="00BC003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we better define this project?</w:t>
            </w:r>
          </w:p>
          <w:p w14:paraId="603B09E5" w14:textId="77777777" w:rsidR="00D94273" w:rsidRDefault="00D94273" w:rsidP="00D94273">
            <w:pPr>
              <w:pStyle w:val="ListParagraph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Limit by population </w:t>
            </w:r>
          </w:p>
          <w:p w14:paraId="53F772F4" w14:textId="77777777" w:rsidR="00D94273" w:rsidRDefault="00D94273" w:rsidP="00D94273">
            <w:pPr>
              <w:pStyle w:val="ListParagraph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Better specify what we are trying to fix and why it is important to the collective as well as how it will ensure the community is better off. </w:t>
            </w:r>
          </w:p>
          <w:p w14:paraId="5701CF89" w14:textId="77777777" w:rsidR="00664441" w:rsidRDefault="00664441" w:rsidP="00D94273">
            <w:pPr>
              <w:pStyle w:val="ListParagraph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 a project target to have a definitive goal to strive for and better define what we are measuring to identify Healthy Yolo’s contribution to overall enrollment. </w:t>
            </w:r>
          </w:p>
          <w:p w14:paraId="7B838CE3" w14:textId="77777777" w:rsidR="00D94273" w:rsidRDefault="00D94273" w:rsidP="00D9427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could partners do to promote food security or link clients to existing food programs: </w:t>
            </w:r>
          </w:p>
        </w:tc>
      </w:tr>
      <w:tr w:rsidR="004E26B2" w14:paraId="04BB9DA3" w14:textId="77777777" w:rsidTr="00FD55AE">
        <w:trPr>
          <w:trHeight w:val="315"/>
        </w:trPr>
        <w:tc>
          <w:tcPr>
            <w:tcW w:w="10985" w:type="dxa"/>
            <w:tcBorders>
              <w:top w:val="nil"/>
              <w:bottom w:val="nil"/>
            </w:tcBorders>
          </w:tcPr>
          <w:p w14:paraId="02EACCB3" w14:textId="77777777" w:rsidR="004E26B2" w:rsidRPr="00560D00" w:rsidRDefault="0059119C" w:rsidP="00664441">
            <w:pPr>
              <w:pStyle w:val="ListParagraph"/>
              <w:numPr>
                <w:ilvl w:val="1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560D00">
              <w:rPr>
                <w:sz w:val="20"/>
                <w:szCs w:val="20"/>
              </w:rPr>
              <w:t xml:space="preserve"> </w:t>
            </w:r>
            <w:hyperlink r:id="rId15" w:history="1">
              <w:r w:rsidR="00560D00" w:rsidRPr="00560D0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SSI enrollment criteria</w:t>
              </w:r>
            </w:hyperlink>
            <w:r w:rsidR="00560D00">
              <w:rPr>
                <w:sz w:val="20"/>
                <w:szCs w:val="20"/>
              </w:rPr>
              <w:t xml:space="preserve"> to determine when it is appropriate to refer clients who would benefit from SSI benefits to SSI. Cal Fresh Benefit enrollment would then stem from the SSI Enrollment.  </w:t>
            </w:r>
          </w:p>
        </w:tc>
      </w:tr>
      <w:tr w:rsidR="00BC0039" w14:paraId="25E87323" w14:textId="77777777" w:rsidTr="00F00F0B">
        <w:trPr>
          <w:trHeight w:val="2034"/>
        </w:trPr>
        <w:tc>
          <w:tcPr>
            <w:tcW w:w="10985" w:type="dxa"/>
            <w:tcBorders>
              <w:top w:val="nil"/>
            </w:tcBorders>
          </w:tcPr>
          <w:p w14:paraId="2C9B3471" w14:textId="28DAE70F" w:rsidR="0059119C" w:rsidRPr="0059119C" w:rsidRDefault="00C72E86" w:rsidP="00BC0039">
            <w:pPr>
              <w:pStyle w:val="ListParagraph"/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hyperlink r:id="rId16" w:history="1">
              <w:r w:rsidR="0059119C" w:rsidRPr="00C72E8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Fini Grant Bonus Bucks Program</w:t>
              </w:r>
            </w:hyperlink>
            <w:r w:rsidR="0059119C">
              <w:rPr>
                <w:sz w:val="20"/>
                <w:szCs w:val="20"/>
              </w:rPr>
              <w:t xml:space="preserve"> is a</w:t>
            </w:r>
            <w:r>
              <w:rPr>
                <w:sz w:val="20"/>
                <w:szCs w:val="20"/>
              </w:rPr>
              <w:t xml:space="preserve"> program</w:t>
            </w:r>
            <w:r w:rsidR="0059119C">
              <w:rPr>
                <w:sz w:val="20"/>
                <w:szCs w:val="20"/>
              </w:rPr>
              <w:t xml:space="preserve"> that can be used to stretch Cal Fresh Benefit</w:t>
            </w:r>
            <w:r w:rsidR="00664441">
              <w:rPr>
                <w:sz w:val="20"/>
                <w:szCs w:val="20"/>
              </w:rPr>
              <w:t>s</w:t>
            </w:r>
            <w:r w:rsidR="0059119C">
              <w:rPr>
                <w:sz w:val="20"/>
                <w:szCs w:val="20"/>
              </w:rPr>
              <w:t xml:space="preserve"> further. </w:t>
            </w:r>
          </w:p>
          <w:p w14:paraId="5937A36B" w14:textId="77777777" w:rsidR="0059119C" w:rsidRPr="0059119C" w:rsidRDefault="005C6FB6" w:rsidP="00BC0039">
            <w:pPr>
              <w:pStyle w:val="ListParagraph"/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hyperlink r:id="rId17" w:history="1">
              <w:r w:rsidR="0059119C" w:rsidRPr="00F00F0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Fr</w:t>
              </w:r>
              <w:r w:rsidR="0059119C" w:rsidRPr="00F00F0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e</w:t>
              </w:r>
              <w:r w:rsidR="0059119C" w:rsidRPr="00F00F0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sh</w:t>
              </w:r>
              <w:r w:rsidR="00F00F0B" w:rsidRPr="00F00F0B">
                <w:rPr>
                  <w:rStyle w:val="Hyperlink"/>
                  <w:rFonts w:asciiTheme="minorHAnsi" w:hAnsiTheme="minorHAnsi"/>
                  <w:sz w:val="20"/>
                  <w:szCs w:val="20"/>
                </w:rPr>
                <w:t xml:space="preserve"> Text</w:t>
              </w:r>
            </w:hyperlink>
            <w:r w:rsidR="0059119C" w:rsidRPr="00F00F0B">
              <w:rPr>
                <w:sz w:val="20"/>
                <w:szCs w:val="20"/>
              </w:rPr>
              <w:t>/</w:t>
            </w:r>
            <w:hyperlink r:id="rId18" w:history="1">
              <w:r w:rsidR="0059119C" w:rsidRPr="00F00F0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Market T</w:t>
              </w:r>
              <w:r w:rsidR="0059119C" w:rsidRPr="00F00F0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e</w:t>
              </w:r>
              <w:r w:rsidR="0059119C" w:rsidRPr="00F00F0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xt</w:t>
              </w:r>
            </w:hyperlink>
            <w:r w:rsidR="0059119C">
              <w:rPr>
                <w:sz w:val="20"/>
                <w:szCs w:val="20"/>
              </w:rPr>
              <w:t xml:space="preserve"> can be used to connect recipients to food distribution and farmers markets that accept Cal Fresh. </w:t>
            </w:r>
          </w:p>
          <w:p w14:paraId="468534D6" w14:textId="16A87081" w:rsidR="0059119C" w:rsidRPr="0059119C" w:rsidRDefault="00664441" w:rsidP="00BC0039">
            <w:pPr>
              <w:pStyle w:val="ListParagraph"/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Meals can be found using the CA Meals for Kids App </w:t>
            </w:r>
            <w:hyperlink r:id="rId19" w:history="1">
              <w:r w:rsidRPr="00C72E8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view the press release</w:t>
              </w:r>
            </w:hyperlink>
            <w:r>
              <w:rPr>
                <w:sz w:val="20"/>
                <w:szCs w:val="20"/>
              </w:rPr>
              <w:t xml:space="preserve"> for more info.  </w:t>
            </w:r>
          </w:p>
          <w:p w14:paraId="7F48BDF8" w14:textId="77777777" w:rsidR="00BC0039" w:rsidRPr="00560D00" w:rsidRDefault="0059119C" w:rsidP="0059119C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can existing programs or tools  be leveraged to cross promote efforts: </w:t>
            </w:r>
            <w:r w:rsidR="00D94273">
              <w:rPr>
                <w:sz w:val="20"/>
                <w:szCs w:val="20"/>
              </w:rPr>
              <w:t xml:space="preserve"> </w:t>
            </w:r>
          </w:p>
          <w:p w14:paraId="24ACD732" w14:textId="77777777" w:rsidR="0059119C" w:rsidRPr="0059119C" w:rsidRDefault="0059119C" w:rsidP="0059119C">
            <w:pPr>
              <w:pStyle w:val="ListParagraph"/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utilizing Fresh/Market text to educate about Bonus Bucks. </w:t>
            </w:r>
          </w:p>
          <w:p w14:paraId="15C855A2" w14:textId="400A259B" w:rsidR="0059119C" w:rsidRPr="0059119C" w:rsidRDefault="00C72E86" w:rsidP="0059119C">
            <w:pPr>
              <w:pStyle w:val="ListParagraph"/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hyperlink r:id="rId20" w:history="1">
              <w:r w:rsidR="0059119C" w:rsidRPr="00C72E8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Utilize Care Coordination Tool</w:t>
              </w:r>
            </w:hyperlink>
            <w:r w:rsidR="0059119C">
              <w:rPr>
                <w:sz w:val="20"/>
                <w:szCs w:val="20"/>
              </w:rPr>
              <w:t xml:space="preserve"> to maintain personal data base of contacts by service. </w:t>
            </w:r>
          </w:p>
          <w:p w14:paraId="4189F1BB" w14:textId="77777777" w:rsidR="00D94273" w:rsidRPr="00664441" w:rsidRDefault="00664441" w:rsidP="00664441">
            <w:pPr>
              <w:pStyle w:val="ListParagraph"/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CDSS Social Media Messaging around Expansion with Partners to share on their social media pages/feeds. </w:t>
            </w:r>
          </w:p>
          <w:p w14:paraId="640B7084" w14:textId="77777777" w:rsidR="00664441" w:rsidRPr="00D94273" w:rsidRDefault="00664441" w:rsidP="00664441">
            <w:pPr>
              <w:pStyle w:val="ListParagraph"/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having Partnership Health Plan update the care coordination page to be inclusive of 2-1-1 Yolo and Senior Link. </w:t>
            </w:r>
          </w:p>
        </w:tc>
      </w:tr>
      <w:tr w:rsidR="003D442A" w:rsidRPr="0058530A" w14:paraId="4B7AB59B" w14:textId="77777777" w:rsidTr="00FD55AE">
        <w:trPr>
          <w:trHeight w:val="5"/>
        </w:trPr>
        <w:tc>
          <w:tcPr>
            <w:tcW w:w="10985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6195D0DE" w14:textId="77777777" w:rsidR="003D442A" w:rsidRPr="003D442A" w:rsidRDefault="003D442A" w:rsidP="003D442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33D1D" w:rsidRPr="00033D1D" w14:paraId="385E21A2" w14:textId="77777777" w:rsidTr="00FD55AE">
        <w:trPr>
          <w:trHeight w:val="14"/>
        </w:trPr>
        <w:tc>
          <w:tcPr>
            <w:tcW w:w="10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5D6CC" w14:textId="77777777" w:rsidR="003D442A" w:rsidRPr="00033D1D" w:rsidRDefault="003D442A" w:rsidP="00FD55AE">
            <w:pPr>
              <w:pStyle w:val="ListParagraph"/>
              <w:tabs>
                <w:tab w:val="left" w:pos="9315"/>
              </w:tabs>
              <w:spacing w:before="120"/>
              <w:ind w:left="1447" w:hanging="1343"/>
              <w:rPr>
                <w:rFonts w:cs="Arial"/>
                <w:sz w:val="20"/>
                <w:szCs w:val="20"/>
              </w:rPr>
            </w:pPr>
            <w:r w:rsidRPr="003D442A">
              <w:rPr>
                <w:b/>
                <w:sz w:val="20"/>
                <w:szCs w:val="20"/>
              </w:rPr>
              <w:t>Next Meeting</w:t>
            </w:r>
            <w:r>
              <w:rPr>
                <w:b/>
                <w:sz w:val="20"/>
                <w:szCs w:val="20"/>
              </w:rPr>
              <w:t xml:space="preserve">:  </w:t>
            </w:r>
            <w:r w:rsidR="006C491B">
              <w:rPr>
                <w:sz w:val="20"/>
                <w:szCs w:val="20"/>
              </w:rPr>
              <w:t xml:space="preserve">Wednesday, </w:t>
            </w:r>
            <w:r w:rsidR="00FD55AE">
              <w:rPr>
                <w:sz w:val="20"/>
                <w:szCs w:val="20"/>
              </w:rPr>
              <w:t>June 26</w:t>
            </w:r>
            <w:r w:rsidRPr="003D442A">
              <w:rPr>
                <w:sz w:val="20"/>
                <w:szCs w:val="20"/>
              </w:rPr>
              <w:t>, 2019 |  8:30 a.m. – 10:00 a.m.</w:t>
            </w:r>
            <w:r w:rsidR="00CB6DC0">
              <w:rPr>
                <w:sz w:val="20"/>
                <w:szCs w:val="20"/>
              </w:rPr>
              <w:t xml:space="preserve"> </w:t>
            </w:r>
            <w:r w:rsidR="00CB6DC0">
              <w:rPr>
                <w:sz w:val="20"/>
                <w:szCs w:val="20"/>
              </w:rPr>
              <w:br/>
            </w:r>
            <w:r w:rsidR="008D4806">
              <w:rPr>
                <w:sz w:val="20"/>
                <w:szCs w:val="20"/>
              </w:rPr>
              <w:t xml:space="preserve">137 N. Cottonwood St. Woodland HHSA Bauer Bldg. </w:t>
            </w:r>
            <w:r w:rsidR="00CB6DC0">
              <w:rPr>
                <w:sz w:val="20"/>
                <w:szCs w:val="20"/>
              </w:rPr>
              <w:t xml:space="preserve">Thomson Rm. </w:t>
            </w:r>
          </w:p>
        </w:tc>
      </w:tr>
    </w:tbl>
    <w:p w14:paraId="0E3D0F4F" w14:textId="77777777" w:rsidR="005E4D91" w:rsidRPr="006D0075" w:rsidRDefault="005E4D91" w:rsidP="00CB6DC0">
      <w:pPr>
        <w:rPr>
          <w:rFonts w:asciiTheme="minorHAnsi" w:hAnsiTheme="minorHAnsi"/>
          <w:sz w:val="4"/>
          <w:szCs w:val="4"/>
        </w:rPr>
      </w:pPr>
    </w:p>
    <w:sectPr w:rsidR="005E4D91" w:rsidRPr="006D0075" w:rsidSect="00CB6DC0">
      <w:headerReference w:type="first" r:id="rId21"/>
      <w:footerReference w:type="first" r:id="rId22"/>
      <w:pgSz w:w="12240" w:h="15840" w:code="1"/>
      <w:pgMar w:top="576" w:right="1296" w:bottom="288" w:left="1296" w:header="288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C4C65" w14:textId="77777777" w:rsidR="00D16FD3" w:rsidRDefault="00D16FD3">
      <w:r>
        <w:separator/>
      </w:r>
    </w:p>
  </w:endnote>
  <w:endnote w:type="continuationSeparator" w:id="0">
    <w:p w14:paraId="2925E564" w14:textId="77777777" w:rsidR="00D16FD3" w:rsidRDefault="00D1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A8249" w14:textId="77777777" w:rsidR="008923F6" w:rsidRPr="00555657" w:rsidRDefault="00B41FFC" w:rsidP="008923F6">
    <w:pPr>
      <w:pStyle w:val="Footer"/>
      <w:jc w:val="right"/>
      <w:rPr>
        <w:rFonts w:asciiTheme="minorHAnsi" w:hAnsiTheme="minorHAnsi" w:cs="Tahoma"/>
        <w:color w:val="2E2E2E"/>
        <w:sz w:val="18"/>
        <w:szCs w:val="18"/>
        <w:shd w:val="clear" w:color="auto" w:fill="FFFFFF"/>
      </w:rPr>
    </w:pPr>
    <w:r w:rsidRPr="00555657">
      <w:rPr>
        <w:rFonts w:asciiTheme="minorHAnsi" w:hAnsiTheme="minorHAnsi"/>
        <w:sz w:val="18"/>
        <w:szCs w:val="18"/>
      </w:rPr>
      <w:t xml:space="preserve">Found at: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83A58" w14:textId="77777777" w:rsidR="00D16FD3" w:rsidRDefault="00D16FD3">
      <w:r>
        <w:separator/>
      </w:r>
    </w:p>
  </w:footnote>
  <w:footnote w:type="continuationSeparator" w:id="0">
    <w:p w14:paraId="6D6F9A60" w14:textId="77777777" w:rsidR="00D16FD3" w:rsidRDefault="00D1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92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755"/>
      <w:gridCol w:w="1741"/>
      <w:gridCol w:w="274"/>
      <w:gridCol w:w="2841"/>
    </w:tblGrid>
    <w:tr w:rsidR="00B30EF5" w:rsidRPr="008F4100" w14:paraId="44B7B400" w14:textId="77777777" w:rsidTr="00CB6DC0">
      <w:trPr>
        <w:trHeight w:val="958"/>
      </w:trPr>
      <w:tc>
        <w:tcPr>
          <w:tcW w:w="2381" w:type="dxa"/>
          <w:vMerge w:val="restart"/>
        </w:tcPr>
        <w:p w14:paraId="35873F2E" w14:textId="77777777" w:rsidR="00B30EF5" w:rsidRPr="00A1186A" w:rsidRDefault="00B30EF5" w:rsidP="00CB6DC0">
          <w:r w:rsidRPr="002A0868">
            <w:rPr>
              <w:noProof/>
            </w:rPr>
            <w:drawing>
              <wp:inline distT="0" distB="0" distL="0" distR="0" wp14:anchorId="51208DD7" wp14:editId="68EE5C53">
                <wp:extent cx="1005840" cy="1005840"/>
                <wp:effectExtent l="0" t="0" r="381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l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6" w:type="dxa"/>
          <w:gridSpan w:val="2"/>
          <w:tcBorders>
            <w:bottom w:val="single" w:sz="6" w:space="0" w:color="auto"/>
          </w:tcBorders>
        </w:tcPr>
        <w:p w14:paraId="208F91F8" w14:textId="77777777" w:rsidR="00B30EF5" w:rsidRPr="00CB6DC0" w:rsidRDefault="00B30EF5" w:rsidP="00CB6DC0">
          <w:pPr>
            <w:pStyle w:val="Header"/>
            <w:rPr>
              <w:sz w:val="54"/>
              <w:szCs w:val="54"/>
            </w:rPr>
          </w:pPr>
          <w:r w:rsidRPr="00CB6DC0">
            <w:rPr>
              <w:sz w:val="54"/>
              <w:szCs w:val="54"/>
            </w:rPr>
            <w:t>County of Yolo</w:t>
          </w:r>
        </w:p>
        <w:p w14:paraId="3EDF8ACB" w14:textId="77777777" w:rsidR="00B30EF5" w:rsidRPr="00CB6DC0" w:rsidRDefault="00B30EF5" w:rsidP="00CB6DC0">
          <w:pPr>
            <w:pStyle w:val="Header2"/>
            <w:spacing w:before="0" w:after="0"/>
            <w:rPr>
              <w:sz w:val="28"/>
              <w:szCs w:val="28"/>
            </w:rPr>
          </w:pPr>
          <w:r w:rsidRPr="00CB6DC0">
            <w:rPr>
              <w:sz w:val="28"/>
              <w:szCs w:val="28"/>
            </w:rPr>
            <w:t>Health and Human Services Agency</w:t>
          </w:r>
        </w:p>
      </w:tc>
      <w:tc>
        <w:tcPr>
          <w:tcW w:w="274" w:type="dxa"/>
          <w:tcBorders>
            <w:bottom w:val="single" w:sz="6" w:space="0" w:color="auto"/>
          </w:tcBorders>
          <w:vAlign w:val="bottom"/>
        </w:tcPr>
        <w:p w14:paraId="20DC7453" w14:textId="77777777" w:rsidR="00B30EF5" w:rsidRPr="0033582E" w:rsidRDefault="00B30EF5" w:rsidP="00CB6DC0">
          <w:pPr>
            <w:pStyle w:val="Header3"/>
          </w:pPr>
        </w:p>
      </w:tc>
      <w:tc>
        <w:tcPr>
          <w:tcW w:w="2839" w:type="dxa"/>
          <w:tcBorders>
            <w:bottom w:val="single" w:sz="6" w:space="0" w:color="auto"/>
          </w:tcBorders>
          <w:vAlign w:val="bottom"/>
        </w:tcPr>
        <w:p w14:paraId="4467612E" w14:textId="77777777" w:rsidR="00B30EF5" w:rsidRPr="00CB6DC0" w:rsidRDefault="00B30EF5" w:rsidP="00CB6DC0">
          <w:pPr>
            <w:pStyle w:val="Header3"/>
            <w:rPr>
              <w:sz w:val="20"/>
              <w:szCs w:val="20"/>
            </w:rPr>
          </w:pPr>
          <w:r w:rsidRPr="00CB6DC0">
            <w:rPr>
              <w:sz w:val="20"/>
              <w:szCs w:val="20"/>
            </w:rPr>
            <w:t>Karen Larsen, LMFT</w:t>
          </w:r>
        </w:p>
        <w:p w14:paraId="4D07F10F" w14:textId="77777777" w:rsidR="00B30EF5" w:rsidRPr="00CB6DC0" w:rsidRDefault="00B30EF5" w:rsidP="00CB6DC0">
          <w:pPr>
            <w:pStyle w:val="Header4"/>
            <w:spacing w:after="0"/>
            <w:rPr>
              <w:sz w:val="18"/>
              <w:szCs w:val="18"/>
            </w:rPr>
          </w:pPr>
          <w:r w:rsidRPr="00CB6DC0">
            <w:rPr>
              <w:sz w:val="18"/>
              <w:szCs w:val="18"/>
            </w:rPr>
            <w:t>Director</w:t>
          </w:r>
        </w:p>
      </w:tc>
    </w:tr>
    <w:tr w:rsidR="00B30EF5" w:rsidRPr="00CB6DC0" w14:paraId="7125C1BC" w14:textId="77777777" w:rsidTr="00CB6DC0">
      <w:trPr>
        <w:trHeight w:val="255"/>
      </w:trPr>
      <w:tc>
        <w:tcPr>
          <w:tcW w:w="2381" w:type="dxa"/>
          <w:vMerge/>
          <w:vAlign w:val="center"/>
        </w:tcPr>
        <w:p w14:paraId="56813EE3" w14:textId="77777777" w:rsidR="00B30EF5" w:rsidRPr="002A0868" w:rsidRDefault="00B30EF5" w:rsidP="00CB6DC0">
          <w:pPr>
            <w:pStyle w:val="HeaderLogo"/>
            <w:rPr>
              <w:noProof/>
            </w:rPr>
          </w:pPr>
        </w:p>
      </w:tc>
      <w:tc>
        <w:tcPr>
          <w:tcW w:w="3755" w:type="dxa"/>
          <w:tcBorders>
            <w:top w:val="single" w:sz="6" w:space="0" w:color="auto"/>
          </w:tcBorders>
          <w:tcMar>
            <w:left w:w="58" w:type="dxa"/>
          </w:tcMar>
        </w:tcPr>
        <w:p w14:paraId="375670F8" w14:textId="77777777" w:rsidR="00B30EF5" w:rsidRPr="00CB6DC0" w:rsidRDefault="00B30EF5" w:rsidP="00CB6DC0">
          <w:pPr>
            <w:rPr>
              <w:rFonts w:ascii="Times New Roman" w:hAnsi="Times New Roman"/>
              <w:b/>
              <w:sz w:val="18"/>
              <w:szCs w:val="18"/>
            </w:rPr>
          </w:pPr>
          <w:r w:rsidRPr="00CB6DC0">
            <w:rPr>
              <w:rFonts w:ascii="Times New Roman" w:hAnsi="Times New Roman"/>
              <w:b/>
              <w:sz w:val="18"/>
              <w:szCs w:val="18"/>
            </w:rPr>
            <w:t>Brian Vaughn, MPH</w:t>
          </w:r>
        </w:p>
      </w:tc>
      <w:tc>
        <w:tcPr>
          <w:tcW w:w="4856" w:type="dxa"/>
          <w:gridSpan w:val="3"/>
          <w:vMerge w:val="restart"/>
          <w:tcBorders>
            <w:top w:val="single" w:sz="6" w:space="0" w:color="auto"/>
          </w:tcBorders>
        </w:tcPr>
        <w:p w14:paraId="0A38A028" w14:textId="77777777" w:rsidR="00B30EF5" w:rsidRPr="00CB6DC0" w:rsidRDefault="00B30EF5" w:rsidP="00CB6DC0">
          <w:pPr>
            <w:pStyle w:val="Header5"/>
            <w:spacing w:before="0" w:after="0"/>
            <w:rPr>
              <w:sz w:val="18"/>
              <w:szCs w:val="18"/>
            </w:rPr>
          </w:pPr>
          <w:r w:rsidRPr="00CB6DC0">
            <w:rPr>
              <w:sz w:val="18"/>
              <w:szCs w:val="18"/>
            </w:rPr>
            <w:t>MAILING ADDRESS</w:t>
          </w:r>
        </w:p>
        <w:p w14:paraId="3964CBA4" w14:textId="77777777" w:rsidR="00B30EF5" w:rsidRPr="00CB6DC0" w:rsidRDefault="00B30EF5" w:rsidP="00CB6DC0">
          <w:pPr>
            <w:pStyle w:val="Header5"/>
            <w:spacing w:before="0" w:after="0"/>
            <w:rPr>
              <w:sz w:val="18"/>
              <w:szCs w:val="18"/>
            </w:rPr>
          </w:pPr>
          <w:r w:rsidRPr="00CB6DC0">
            <w:rPr>
              <w:sz w:val="18"/>
              <w:szCs w:val="18"/>
            </w:rPr>
            <w:t xml:space="preserve">25 N. Cottonwood Street </w:t>
          </w:r>
          <w:r w:rsidRPr="00CB6DC0">
            <w:rPr>
              <w:sz w:val="18"/>
              <w:szCs w:val="18"/>
            </w:rPr>
            <w:sym w:font="Wingdings 2" w:char="F097"/>
          </w:r>
          <w:r w:rsidRPr="00CB6DC0">
            <w:rPr>
              <w:sz w:val="18"/>
              <w:szCs w:val="18"/>
            </w:rPr>
            <w:t xml:space="preserve"> Woodland, CA 95695</w:t>
          </w:r>
        </w:p>
        <w:p w14:paraId="6AE51364" w14:textId="77777777" w:rsidR="00B30EF5" w:rsidRPr="00CB6DC0" w:rsidRDefault="00B30EF5" w:rsidP="00CB6DC0">
          <w:pPr>
            <w:pStyle w:val="Header5"/>
            <w:spacing w:before="0" w:after="0"/>
            <w:rPr>
              <w:sz w:val="18"/>
              <w:szCs w:val="18"/>
            </w:rPr>
          </w:pPr>
          <w:r w:rsidRPr="00CB6DC0">
            <w:rPr>
              <w:sz w:val="18"/>
              <w:szCs w:val="18"/>
            </w:rPr>
            <w:t xml:space="preserve">(530) 666-8771 </w:t>
          </w:r>
          <w:r w:rsidRPr="00CB6DC0">
            <w:rPr>
              <w:sz w:val="18"/>
              <w:szCs w:val="18"/>
            </w:rPr>
            <w:sym w:font="Wingdings 2" w:char="F097"/>
          </w:r>
          <w:r w:rsidRPr="00CB6DC0">
            <w:rPr>
              <w:sz w:val="18"/>
              <w:szCs w:val="18"/>
            </w:rPr>
            <w:t xml:space="preserve"> www.yolocounty.org</w:t>
          </w:r>
        </w:p>
      </w:tc>
    </w:tr>
    <w:tr w:rsidR="00B30EF5" w:rsidRPr="00CB6DC0" w14:paraId="74B9C733" w14:textId="77777777" w:rsidTr="00CB6DC0">
      <w:trPr>
        <w:trHeight w:val="236"/>
      </w:trPr>
      <w:tc>
        <w:tcPr>
          <w:tcW w:w="2381" w:type="dxa"/>
          <w:vMerge/>
          <w:vAlign w:val="center"/>
        </w:tcPr>
        <w:p w14:paraId="50864467" w14:textId="77777777" w:rsidR="00B30EF5" w:rsidRPr="002A0868" w:rsidRDefault="00B30EF5" w:rsidP="00CB6DC0">
          <w:pPr>
            <w:pStyle w:val="HeaderLogo"/>
            <w:rPr>
              <w:noProof/>
            </w:rPr>
          </w:pPr>
        </w:p>
      </w:tc>
      <w:tc>
        <w:tcPr>
          <w:tcW w:w="3755" w:type="dxa"/>
          <w:tcMar>
            <w:left w:w="58" w:type="dxa"/>
          </w:tcMar>
        </w:tcPr>
        <w:p w14:paraId="49FB0E0A" w14:textId="77777777" w:rsidR="00B30EF5" w:rsidRPr="00CB6DC0" w:rsidRDefault="00B30EF5" w:rsidP="00CB6DC0">
          <w:pPr>
            <w:rPr>
              <w:rFonts w:ascii="Times New Roman" w:hAnsi="Times New Roman"/>
              <w:b/>
              <w:sz w:val="18"/>
              <w:szCs w:val="18"/>
            </w:rPr>
          </w:pPr>
          <w:r w:rsidRPr="00CB6DC0">
            <w:rPr>
              <w:rFonts w:ascii="Times New Roman" w:hAnsi="Times New Roman"/>
              <w:b/>
              <w:sz w:val="18"/>
              <w:szCs w:val="18"/>
            </w:rPr>
            <w:t>Branch Director, Community Health</w:t>
          </w:r>
        </w:p>
      </w:tc>
      <w:tc>
        <w:tcPr>
          <w:tcW w:w="4856" w:type="dxa"/>
          <w:gridSpan w:val="3"/>
          <w:vMerge/>
        </w:tcPr>
        <w:p w14:paraId="3F5681AE" w14:textId="77777777" w:rsidR="00B30EF5" w:rsidRPr="00CB6DC0" w:rsidRDefault="00B30EF5" w:rsidP="00CB6DC0">
          <w:pPr>
            <w:pStyle w:val="Header5"/>
            <w:spacing w:before="0" w:after="0"/>
            <w:rPr>
              <w:sz w:val="18"/>
              <w:szCs w:val="18"/>
            </w:rPr>
          </w:pPr>
        </w:p>
      </w:tc>
    </w:tr>
    <w:tr w:rsidR="00B30EF5" w:rsidRPr="00CB6DC0" w14:paraId="308D864A" w14:textId="77777777" w:rsidTr="00CB6DC0">
      <w:trPr>
        <w:trHeight w:val="265"/>
      </w:trPr>
      <w:tc>
        <w:tcPr>
          <w:tcW w:w="2381" w:type="dxa"/>
          <w:vMerge/>
          <w:vAlign w:val="center"/>
        </w:tcPr>
        <w:p w14:paraId="161BEB50" w14:textId="77777777" w:rsidR="00B30EF5" w:rsidRPr="002A0868" w:rsidRDefault="00B30EF5" w:rsidP="00CB6DC0">
          <w:pPr>
            <w:pStyle w:val="HeaderLogo"/>
            <w:rPr>
              <w:noProof/>
            </w:rPr>
          </w:pPr>
        </w:p>
      </w:tc>
      <w:tc>
        <w:tcPr>
          <w:tcW w:w="3755" w:type="dxa"/>
          <w:tcMar>
            <w:left w:w="58" w:type="dxa"/>
          </w:tcMar>
        </w:tcPr>
        <w:p w14:paraId="481F123C" w14:textId="77777777" w:rsidR="00B30EF5" w:rsidRPr="00CB6DC0" w:rsidRDefault="00B30EF5" w:rsidP="00CB6DC0">
          <w:pPr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4856" w:type="dxa"/>
          <w:gridSpan w:val="3"/>
          <w:vMerge/>
        </w:tcPr>
        <w:p w14:paraId="6B0B6E26" w14:textId="77777777" w:rsidR="00B30EF5" w:rsidRPr="00CB6DC0" w:rsidRDefault="00B30EF5" w:rsidP="00CB6DC0">
          <w:pPr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4065A0AC" w14:textId="77777777" w:rsidR="005E0C75" w:rsidRPr="00555657" w:rsidRDefault="005E0C75" w:rsidP="00CB6DC0">
    <w:pPr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A6A0C"/>
    <w:multiLevelType w:val="hybridMultilevel"/>
    <w:tmpl w:val="6C349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D7FE7"/>
    <w:multiLevelType w:val="hybridMultilevel"/>
    <w:tmpl w:val="48C05A9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5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03978"/>
    <w:multiLevelType w:val="hybridMultilevel"/>
    <w:tmpl w:val="001A5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9062C4"/>
    <w:multiLevelType w:val="hybridMultilevel"/>
    <w:tmpl w:val="A15CB5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579E0C88"/>
    <w:multiLevelType w:val="hybridMultilevel"/>
    <w:tmpl w:val="E98E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D2DAD"/>
    <w:multiLevelType w:val="hybridMultilevel"/>
    <w:tmpl w:val="FA3EA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611A7457"/>
    <w:multiLevelType w:val="hybridMultilevel"/>
    <w:tmpl w:val="1DF46A94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6B626840"/>
    <w:multiLevelType w:val="hybridMultilevel"/>
    <w:tmpl w:val="3A6A7E74"/>
    <w:lvl w:ilvl="0" w:tplc="EDEAC2C6">
      <w:start w:val="1"/>
      <w:numFmt w:val="bullet"/>
      <w:pStyle w:val="BulletLis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D5059"/>
    <w:multiLevelType w:val="hybridMultilevel"/>
    <w:tmpl w:val="0DF240DA"/>
    <w:lvl w:ilvl="0" w:tplc="426ED396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494679CC">
      <w:start w:val="1"/>
      <w:numFmt w:val="bullet"/>
      <w:pStyle w:val="BulletList1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12530"/>
    <w:multiLevelType w:val="hybridMultilevel"/>
    <w:tmpl w:val="F4D8B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928698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EF6C3A"/>
    <w:multiLevelType w:val="hybridMultilevel"/>
    <w:tmpl w:val="5E2E9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92591"/>
    <w:multiLevelType w:val="hybridMultilevel"/>
    <w:tmpl w:val="B7F85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22"/>
    <w:rsid w:val="00001810"/>
    <w:rsid w:val="0000770F"/>
    <w:rsid w:val="00012B22"/>
    <w:rsid w:val="00014AF9"/>
    <w:rsid w:val="000179A1"/>
    <w:rsid w:val="00031EA1"/>
    <w:rsid w:val="00033054"/>
    <w:rsid w:val="00033D1D"/>
    <w:rsid w:val="00050963"/>
    <w:rsid w:val="000519BA"/>
    <w:rsid w:val="000527E9"/>
    <w:rsid w:val="00074269"/>
    <w:rsid w:val="000776F6"/>
    <w:rsid w:val="00081C59"/>
    <w:rsid w:val="0008204B"/>
    <w:rsid w:val="0008693D"/>
    <w:rsid w:val="00087591"/>
    <w:rsid w:val="0009031F"/>
    <w:rsid w:val="00093DAB"/>
    <w:rsid w:val="00095D10"/>
    <w:rsid w:val="00096C34"/>
    <w:rsid w:val="000A3571"/>
    <w:rsid w:val="000A401C"/>
    <w:rsid w:val="000B58C0"/>
    <w:rsid w:val="000B7BAA"/>
    <w:rsid w:val="000C4B65"/>
    <w:rsid w:val="000F53EE"/>
    <w:rsid w:val="00113DD1"/>
    <w:rsid w:val="00115624"/>
    <w:rsid w:val="00116786"/>
    <w:rsid w:val="001215F2"/>
    <w:rsid w:val="001218F6"/>
    <w:rsid w:val="00123301"/>
    <w:rsid w:val="00123A60"/>
    <w:rsid w:val="00126F13"/>
    <w:rsid w:val="00130B5F"/>
    <w:rsid w:val="00136EF2"/>
    <w:rsid w:val="001403E3"/>
    <w:rsid w:val="001419CE"/>
    <w:rsid w:val="00143409"/>
    <w:rsid w:val="00150680"/>
    <w:rsid w:val="0015710E"/>
    <w:rsid w:val="0017575E"/>
    <w:rsid w:val="001925F3"/>
    <w:rsid w:val="00194D13"/>
    <w:rsid w:val="001A25D0"/>
    <w:rsid w:val="001B2639"/>
    <w:rsid w:val="001B7A55"/>
    <w:rsid w:val="001D3354"/>
    <w:rsid w:val="001D6FC6"/>
    <w:rsid w:val="001E0421"/>
    <w:rsid w:val="001E13D1"/>
    <w:rsid w:val="001E387D"/>
    <w:rsid w:val="001E4D39"/>
    <w:rsid w:val="001F15D7"/>
    <w:rsid w:val="001F4F12"/>
    <w:rsid w:val="00204D19"/>
    <w:rsid w:val="0020749C"/>
    <w:rsid w:val="002143E3"/>
    <w:rsid w:val="0021626A"/>
    <w:rsid w:val="002167CC"/>
    <w:rsid w:val="0022384D"/>
    <w:rsid w:val="0023383D"/>
    <w:rsid w:val="00233FC4"/>
    <w:rsid w:val="00250159"/>
    <w:rsid w:val="00262123"/>
    <w:rsid w:val="002642D0"/>
    <w:rsid w:val="00265963"/>
    <w:rsid w:val="002659C0"/>
    <w:rsid w:val="002672F9"/>
    <w:rsid w:val="00271C2A"/>
    <w:rsid w:val="00286575"/>
    <w:rsid w:val="002868C9"/>
    <w:rsid w:val="00291F90"/>
    <w:rsid w:val="002937E7"/>
    <w:rsid w:val="002941C7"/>
    <w:rsid w:val="002A0868"/>
    <w:rsid w:val="002A247C"/>
    <w:rsid w:val="002B14DF"/>
    <w:rsid w:val="002B35E7"/>
    <w:rsid w:val="002C0C55"/>
    <w:rsid w:val="002C16BE"/>
    <w:rsid w:val="002D1A8B"/>
    <w:rsid w:val="002D2BE7"/>
    <w:rsid w:val="002D49A9"/>
    <w:rsid w:val="002E11BE"/>
    <w:rsid w:val="002E3D11"/>
    <w:rsid w:val="002E3EBB"/>
    <w:rsid w:val="002E4672"/>
    <w:rsid w:val="002E50FD"/>
    <w:rsid w:val="002E75C3"/>
    <w:rsid w:val="002F19F1"/>
    <w:rsid w:val="002F1EAF"/>
    <w:rsid w:val="002F6AC5"/>
    <w:rsid w:val="00311DF7"/>
    <w:rsid w:val="00324ACA"/>
    <w:rsid w:val="003250D4"/>
    <w:rsid w:val="00326A78"/>
    <w:rsid w:val="00332B9F"/>
    <w:rsid w:val="0033582E"/>
    <w:rsid w:val="00335C76"/>
    <w:rsid w:val="003415BF"/>
    <w:rsid w:val="00342FF1"/>
    <w:rsid w:val="00346F17"/>
    <w:rsid w:val="00350B2D"/>
    <w:rsid w:val="0035622A"/>
    <w:rsid w:val="003601FE"/>
    <w:rsid w:val="00365EC8"/>
    <w:rsid w:val="0037046F"/>
    <w:rsid w:val="00377EE1"/>
    <w:rsid w:val="003811B5"/>
    <w:rsid w:val="0038182D"/>
    <w:rsid w:val="0038527B"/>
    <w:rsid w:val="00385A16"/>
    <w:rsid w:val="00387D4B"/>
    <w:rsid w:val="003957E8"/>
    <w:rsid w:val="003A2BCD"/>
    <w:rsid w:val="003A2FA7"/>
    <w:rsid w:val="003A3EFE"/>
    <w:rsid w:val="003A6D68"/>
    <w:rsid w:val="003A7025"/>
    <w:rsid w:val="003B73C2"/>
    <w:rsid w:val="003C56F6"/>
    <w:rsid w:val="003C5814"/>
    <w:rsid w:val="003C73FA"/>
    <w:rsid w:val="003D442A"/>
    <w:rsid w:val="003E4F6D"/>
    <w:rsid w:val="00404986"/>
    <w:rsid w:val="00405853"/>
    <w:rsid w:val="00410628"/>
    <w:rsid w:val="004420C4"/>
    <w:rsid w:val="00453E9C"/>
    <w:rsid w:val="00465141"/>
    <w:rsid w:val="00477B04"/>
    <w:rsid w:val="0048208A"/>
    <w:rsid w:val="004849AB"/>
    <w:rsid w:val="0049158B"/>
    <w:rsid w:val="0049176E"/>
    <w:rsid w:val="0049352E"/>
    <w:rsid w:val="00495E74"/>
    <w:rsid w:val="004A3E08"/>
    <w:rsid w:val="004B517D"/>
    <w:rsid w:val="004B6F81"/>
    <w:rsid w:val="004C33E3"/>
    <w:rsid w:val="004C591C"/>
    <w:rsid w:val="004D7829"/>
    <w:rsid w:val="004E1F39"/>
    <w:rsid w:val="004E2219"/>
    <w:rsid w:val="004E26B2"/>
    <w:rsid w:val="004E74BB"/>
    <w:rsid w:val="004E7843"/>
    <w:rsid w:val="004F3100"/>
    <w:rsid w:val="005114A1"/>
    <w:rsid w:val="00517398"/>
    <w:rsid w:val="00521BE4"/>
    <w:rsid w:val="00523E57"/>
    <w:rsid w:val="00533A4D"/>
    <w:rsid w:val="0053501E"/>
    <w:rsid w:val="005512AE"/>
    <w:rsid w:val="00552F24"/>
    <w:rsid w:val="00555657"/>
    <w:rsid w:val="00560D00"/>
    <w:rsid w:val="00561E3D"/>
    <w:rsid w:val="0056364C"/>
    <w:rsid w:val="00582957"/>
    <w:rsid w:val="0058530A"/>
    <w:rsid w:val="00587664"/>
    <w:rsid w:val="00590EB3"/>
    <w:rsid w:val="0059119C"/>
    <w:rsid w:val="00596149"/>
    <w:rsid w:val="00596C56"/>
    <w:rsid w:val="005A0122"/>
    <w:rsid w:val="005B4932"/>
    <w:rsid w:val="005C6FB6"/>
    <w:rsid w:val="005C7D50"/>
    <w:rsid w:val="005D13AB"/>
    <w:rsid w:val="005D25C0"/>
    <w:rsid w:val="005D2A1E"/>
    <w:rsid w:val="005D7D37"/>
    <w:rsid w:val="005E0C75"/>
    <w:rsid w:val="005E4296"/>
    <w:rsid w:val="005E4D91"/>
    <w:rsid w:val="005F0B2C"/>
    <w:rsid w:val="005F4514"/>
    <w:rsid w:val="0060332D"/>
    <w:rsid w:val="006062FA"/>
    <w:rsid w:val="006105E5"/>
    <w:rsid w:val="00627E33"/>
    <w:rsid w:val="00633860"/>
    <w:rsid w:val="00634423"/>
    <w:rsid w:val="00635C3F"/>
    <w:rsid w:val="00640342"/>
    <w:rsid w:val="00646D5A"/>
    <w:rsid w:val="0065077B"/>
    <w:rsid w:val="0065658F"/>
    <w:rsid w:val="006570A2"/>
    <w:rsid w:val="00660EC1"/>
    <w:rsid w:val="00664441"/>
    <w:rsid w:val="00664538"/>
    <w:rsid w:val="00666704"/>
    <w:rsid w:val="00673F28"/>
    <w:rsid w:val="00683F42"/>
    <w:rsid w:val="00684DAD"/>
    <w:rsid w:val="00685E64"/>
    <w:rsid w:val="00692590"/>
    <w:rsid w:val="00693F14"/>
    <w:rsid w:val="006944B5"/>
    <w:rsid w:val="006966AB"/>
    <w:rsid w:val="00697673"/>
    <w:rsid w:val="006A3863"/>
    <w:rsid w:val="006A547C"/>
    <w:rsid w:val="006A7570"/>
    <w:rsid w:val="006B0E12"/>
    <w:rsid w:val="006B3505"/>
    <w:rsid w:val="006B3FA7"/>
    <w:rsid w:val="006B52A4"/>
    <w:rsid w:val="006B6BC0"/>
    <w:rsid w:val="006B7FAB"/>
    <w:rsid w:val="006C13DC"/>
    <w:rsid w:val="006C2E68"/>
    <w:rsid w:val="006C491B"/>
    <w:rsid w:val="006D0075"/>
    <w:rsid w:val="006D6A2B"/>
    <w:rsid w:val="006E003C"/>
    <w:rsid w:val="006E3241"/>
    <w:rsid w:val="00714127"/>
    <w:rsid w:val="007329D2"/>
    <w:rsid w:val="00734968"/>
    <w:rsid w:val="007400C9"/>
    <w:rsid w:val="007439A6"/>
    <w:rsid w:val="007641EE"/>
    <w:rsid w:val="00767EAE"/>
    <w:rsid w:val="00772369"/>
    <w:rsid w:val="007740B9"/>
    <w:rsid w:val="00777FAF"/>
    <w:rsid w:val="00780C39"/>
    <w:rsid w:val="00787FBD"/>
    <w:rsid w:val="007A361D"/>
    <w:rsid w:val="007A512C"/>
    <w:rsid w:val="007A75E2"/>
    <w:rsid w:val="007B5BC7"/>
    <w:rsid w:val="007D36FC"/>
    <w:rsid w:val="007F2BE6"/>
    <w:rsid w:val="007F4FF1"/>
    <w:rsid w:val="00803422"/>
    <w:rsid w:val="00807D17"/>
    <w:rsid w:val="008100DA"/>
    <w:rsid w:val="00813033"/>
    <w:rsid w:val="00817883"/>
    <w:rsid w:val="00823B0F"/>
    <w:rsid w:val="008342BF"/>
    <w:rsid w:val="0084109B"/>
    <w:rsid w:val="00846AA5"/>
    <w:rsid w:val="00851AF0"/>
    <w:rsid w:val="00853AF6"/>
    <w:rsid w:val="0085799D"/>
    <w:rsid w:val="00865071"/>
    <w:rsid w:val="00867339"/>
    <w:rsid w:val="00867C7B"/>
    <w:rsid w:val="008709DE"/>
    <w:rsid w:val="00876E40"/>
    <w:rsid w:val="008923F6"/>
    <w:rsid w:val="008A73C8"/>
    <w:rsid w:val="008B46DC"/>
    <w:rsid w:val="008B60E0"/>
    <w:rsid w:val="008D028C"/>
    <w:rsid w:val="008D245C"/>
    <w:rsid w:val="008D4806"/>
    <w:rsid w:val="008D7B60"/>
    <w:rsid w:val="008E3DBF"/>
    <w:rsid w:val="008F13B4"/>
    <w:rsid w:val="008F3C28"/>
    <w:rsid w:val="008F4100"/>
    <w:rsid w:val="008F6A20"/>
    <w:rsid w:val="00905196"/>
    <w:rsid w:val="00906BDC"/>
    <w:rsid w:val="009110F7"/>
    <w:rsid w:val="009235B4"/>
    <w:rsid w:val="00933219"/>
    <w:rsid w:val="009361D2"/>
    <w:rsid w:val="009533F3"/>
    <w:rsid w:val="0095395A"/>
    <w:rsid w:val="00955F03"/>
    <w:rsid w:val="009730FE"/>
    <w:rsid w:val="009753C8"/>
    <w:rsid w:val="00977339"/>
    <w:rsid w:val="00984BC1"/>
    <w:rsid w:val="009956E0"/>
    <w:rsid w:val="009C432B"/>
    <w:rsid w:val="009E3F73"/>
    <w:rsid w:val="009F57E9"/>
    <w:rsid w:val="00A02BD7"/>
    <w:rsid w:val="00A1186A"/>
    <w:rsid w:val="00A1377B"/>
    <w:rsid w:val="00A248D1"/>
    <w:rsid w:val="00A375A4"/>
    <w:rsid w:val="00A40BCC"/>
    <w:rsid w:val="00A43A6D"/>
    <w:rsid w:val="00A43EB9"/>
    <w:rsid w:val="00A51BAD"/>
    <w:rsid w:val="00A529F7"/>
    <w:rsid w:val="00A5417F"/>
    <w:rsid w:val="00A66DA1"/>
    <w:rsid w:val="00A709F0"/>
    <w:rsid w:val="00A724A1"/>
    <w:rsid w:val="00A81396"/>
    <w:rsid w:val="00A81BFE"/>
    <w:rsid w:val="00A863B5"/>
    <w:rsid w:val="00A93513"/>
    <w:rsid w:val="00AA3D38"/>
    <w:rsid w:val="00AA5857"/>
    <w:rsid w:val="00AC2B31"/>
    <w:rsid w:val="00AD6465"/>
    <w:rsid w:val="00AE439E"/>
    <w:rsid w:val="00AE564B"/>
    <w:rsid w:val="00AF2748"/>
    <w:rsid w:val="00AF611D"/>
    <w:rsid w:val="00AF791E"/>
    <w:rsid w:val="00B05C4F"/>
    <w:rsid w:val="00B1371C"/>
    <w:rsid w:val="00B14050"/>
    <w:rsid w:val="00B30EF5"/>
    <w:rsid w:val="00B33440"/>
    <w:rsid w:val="00B377B9"/>
    <w:rsid w:val="00B41FFC"/>
    <w:rsid w:val="00B42009"/>
    <w:rsid w:val="00B422DA"/>
    <w:rsid w:val="00B649A1"/>
    <w:rsid w:val="00B65C33"/>
    <w:rsid w:val="00B667BF"/>
    <w:rsid w:val="00B72685"/>
    <w:rsid w:val="00B727C3"/>
    <w:rsid w:val="00B72B1A"/>
    <w:rsid w:val="00B75A04"/>
    <w:rsid w:val="00B82D2C"/>
    <w:rsid w:val="00B83C71"/>
    <w:rsid w:val="00B86AB1"/>
    <w:rsid w:val="00B912AC"/>
    <w:rsid w:val="00B93FB1"/>
    <w:rsid w:val="00BA47CC"/>
    <w:rsid w:val="00BB448A"/>
    <w:rsid w:val="00BC0039"/>
    <w:rsid w:val="00BC0122"/>
    <w:rsid w:val="00BC3413"/>
    <w:rsid w:val="00BE63C4"/>
    <w:rsid w:val="00BF05BB"/>
    <w:rsid w:val="00C01AFB"/>
    <w:rsid w:val="00C02A32"/>
    <w:rsid w:val="00C15225"/>
    <w:rsid w:val="00C1639F"/>
    <w:rsid w:val="00C210EA"/>
    <w:rsid w:val="00C31138"/>
    <w:rsid w:val="00C32ACD"/>
    <w:rsid w:val="00C4086B"/>
    <w:rsid w:val="00C40D72"/>
    <w:rsid w:val="00C45378"/>
    <w:rsid w:val="00C533BA"/>
    <w:rsid w:val="00C629C3"/>
    <w:rsid w:val="00C66CD3"/>
    <w:rsid w:val="00C72E86"/>
    <w:rsid w:val="00C93E51"/>
    <w:rsid w:val="00CA1C07"/>
    <w:rsid w:val="00CA461A"/>
    <w:rsid w:val="00CB016A"/>
    <w:rsid w:val="00CB1630"/>
    <w:rsid w:val="00CB4543"/>
    <w:rsid w:val="00CB62DD"/>
    <w:rsid w:val="00CB6DC0"/>
    <w:rsid w:val="00CE51DA"/>
    <w:rsid w:val="00CF595C"/>
    <w:rsid w:val="00CF7C81"/>
    <w:rsid w:val="00CF7F79"/>
    <w:rsid w:val="00D000E5"/>
    <w:rsid w:val="00D06714"/>
    <w:rsid w:val="00D118E7"/>
    <w:rsid w:val="00D12E8E"/>
    <w:rsid w:val="00D1476B"/>
    <w:rsid w:val="00D15382"/>
    <w:rsid w:val="00D1565C"/>
    <w:rsid w:val="00D16FD3"/>
    <w:rsid w:val="00D2016A"/>
    <w:rsid w:val="00D30BFC"/>
    <w:rsid w:val="00D45F1F"/>
    <w:rsid w:val="00D4664A"/>
    <w:rsid w:val="00D51314"/>
    <w:rsid w:val="00D56F6A"/>
    <w:rsid w:val="00D71E18"/>
    <w:rsid w:val="00D7264F"/>
    <w:rsid w:val="00D72704"/>
    <w:rsid w:val="00D75732"/>
    <w:rsid w:val="00D76E14"/>
    <w:rsid w:val="00D87056"/>
    <w:rsid w:val="00D94273"/>
    <w:rsid w:val="00DA1144"/>
    <w:rsid w:val="00DA5A3A"/>
    <w:rsid w:val="00DB11CC"/>
    <w:rsid w:val="00DC0B45"/>
    <w:rsid w:val="00DC5F63"/>
    <w:rsid w:val="00DC738F"/>
    <w:rsid w:val="00DD13F7"/>
    <w:rsid w:val="00DE28F0"/>
    <w:rsid w:val="00DE4F9A"/>
    <w:rsid w:val="00DE54F1"/>
    <w:rsid w:val="00E00B20"/>
    <w:rsid w:val="00E02560"/>
    <w:rsid w:val="00E11676"/>
    <w:rsid w:val="00E32D3C"/>
    <w:rsid w:val="00E42919"/>
    <w:rsid w:val="00E46AEE"/>
    <w:rsid w:val="00E500A5"/>
    <w:rsid w:val="00E60D5D"/>
    <w:rsid w:val="00E6288E"/>
    <w:rsid w:val="00E65A6A"/>
    <w:rsid w:val="00E91EFC"/>
    <w:rsid w:val="00EC3AF4"/>
    <w:rsid w:val="00EE0EB5"/>
    <w:rsid w:val="00EE2EC5"/>
    <w:rsid w:val="00EF2C85"/>
    <w:rsid w:val="00EF5CD8"/>
    <w:rsid w:val="00F00F0B"/>
    <w:rsid w:val="00F05191"/>
    <w:rsid w:val="00F36ABB"/>
    <w:rsid w:val="00F36E85"/>
    <w:rsid w:val="00F4184C"/>
    <w:rsid w:val="00F45FE7"/>
    <w:rsid w:val="00F47AAB"/>
    <w:rsid w:val="00F55BEB"/>
    <w:rsid w:val="00F565CE"/>
    <w:rsid w:val="00F61CA3"/>
    <w:rsid w:val="00F64D54"/>
    <w:rsid w:val="00F65D6F"/>
    <w:rsid w:val="00F7030B"/>
    <w:rsid w:val="00F75167"/>
    <w:rsid w:val="00F86283"/>
    <w:rsid w:val="00F864F1"/>
    <w:rsid w:val="00F9160F"/>
    <w:rsid w:val="00F92100"/>
    <w:rsid w:val="00F96349"/>
    <w:rsid w:val="00FB3DB8"/>
    <w:rsid w:val="00FB4AF5"/>
    <w:rsid w:val="00FC24AF"/>
    <w:rsid w:val="00FC6A3D"/>
    <w:rsid w:val="00FD55AE"/>
    <w:rsid w:val="00FD73B5"/>
    <w:rsid w:val="00FD7C9B"/>
    <w:rsid w:val="00FE3254"/>
    <w:rsid w:val="00FF073E"/>
    <w:rsid w:val="00FF0E6A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3AA00584"/>
  <w15:docId w15:val="{AD2FCB9C-D182-4645-A109-A297FBD5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F1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45F1F"/>
    <w:pPr>
      <w:spacing w:after="240"/>
      <w:ind w:left="360" w:hanging="360"/>
      <w:outlineLvl w:val="0"/>
    </w:pPr>
    <w:rPr>
      <w:rFonts w:ascii="Times New Roman" w:hAnsi="Times New Roman" w:cs="Arial"/>
      <w:b/>
      <w:smallCap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45F1F"/>
    <w:pPr>
      <w:spacing w:after="240"/>
      <w:ind w:left="360" w:hanging="360"/>
      <w:outlineLvl w:val="1"/>
    </w:pPr>
    <w:rPr>
      <w:rFonts w:ascii="Times New Roman" w:hAnsi="Times New Roman" w:cs="Arial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D45F1F"/>
    <w:pPr>
      <w:spacing w:after="120"/>
      <w:ind w:left="360" w:hanging="360"/>
      <w:outlineLvl w:val="2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1A8B"/>
    <w:pPr>
      <w:ind w:left="-90"/>
      <w:jc w:val="center"/>
    </w:pPr>
    <w:rPr>
      <w:rFonts w:ascii="Times New Roman" w:hAnsi="Times New Roman"/>
      <w:b/>
      <w:smallCaps/>
      <w:sz w:val="56"/>
      <w:szCs w:val="56"/>
    </w:rPr>
  </w:style>
  <w:style w:type="paragraph" w:styleId="Footer">
    <w:name w:val="footer"/>
    <w:basedOn w:val="Normal"/>
    <w:link w:val="FooterChar"/>
    <w:uiPriority w:val="99"/>
    <w:rsid w:val="00D45F1F"/>
    <w:pPr>
      <w:jc w:val="center"/>
    </w:pPr>
    <w:rPr>
      <w:rFonts w:ascii="Times New Roman" w:hAnsi="Times New Roman" w:cs="Arial"/>
      <w:sz w:val="20"/>
      <w:szCs w:val="20"/>
    </w:rPr>
  </w:style>
  <w:style w:type="paragraph" w:styleId="BalloonText">
    <w:name w:val="Balloon Text"/>
    <w:basedOn w:val="Normal"/>
    <w:semiHidden/>
    <w:rsid w:val="005D25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073E"/>
    <w:rPr>
      <w:color w:val="808080"/>
    </w:rPr>
  </w:style>
  <w:style w:type="paragraph" w:styleId="BodyText">
    <w:name w:val="Body Text"/>
    <w:basedOn w:val="Normal"/>
    <w:link w:val="BodyTextChar"/>
    <w:rsid w:val="00D45F1F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D45F1F"/>
    <w:rPr>
      <w:rFonts w:ascii="Arial" w:hAnsi="Arial" w:cs="Arial"/>
      <w:sz w:val="22"/>
      <w:szCs w:val="24"/>
    </w:rPr>
  </w:style>
  <w:style w:type="paragraph" w:customStyle="1" w:styleId="BulletList1">
    <w:name w:val="Bullet List 1"/>
    <w:basedOn w:val="BodyText"/>
    <w:qFormat/>
    <w:rsid w:val="00FF0E6A"/>
    <w:pPr>
      <w:numPr>
        <w:ilvl w:val="1"/>
        <w:numId w:val="1"/>
      </w:numPr>
      <w:ind w:left="360"/>
    </w:pPr>
    <w:rPr>
      <w:szCs w:val="22"/>
    </w:rPr>
  </w:style>
  <w:style w:type="character" w:styleId="FollowedHyperlink">
    <w:name w:val="FollowedHyperlink"/>
    <w:rsid w:val="00D45F1F"/>
    <w:rPr>
      <w:rFonts w:ascii="Arial" w:hAnsi="Arial"/>
      <w:color w:val="800080"/>
      <w:sz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45F1F"/>
    <w:rPr>
      <w:rFonts w:cs="Arial"/>
    </w:rPr>
  </w:style>
  <w:style w:type="paragraph" w:customStyle="1" w:styleId="Header2">
    <w:name w:val="Header 2"/>
    <w:basedOn w:val="Normal"/>
    <w:qFormat/>
    <w:rsid w:val="002D1A8B"/>
    <w:pPr>
      <w:spacing w:before="60" w:after="120"/>
      <w:ind w:left="90"/>
      <w:jc w:val="center"/>
    </w:pPr>
    <w:rPr>
      <w:rFonts w:ascii="Times New Roman" w:hAnsi="Times New Roman"/>
      <w:bCs/>
      <w:spacing w:val="26"/>
      <w:sz w:val="30"/>
      <w:szCs w:val="30"/>
    </w:rPr>
  </w:style>
  <w:style w:type="paragraph" w:customStyle="1" w:styleId="Header3">
    <w:name w:val="Header 3"/>
    <w:basedOn w:val="Normal"/>
    <w:qFormat/>
    <w:rsid w:val="00A1186A"/>
    <w:pPr>
      <w:jc w:val="center"/>
    </w:pPr>
    <w:rPr>
      <w:rFonts w:ascii="Times New Roman" w:hAnsi="Times New Roman"/>
      <w:b/>
      <w:i/>
      <w:spacing w:val="24"/>
      <w:szCs w:val="22"/>
    </w:rPr>
  </w:style>
  <w:style w:type="paragraph" w:customStyle="1" w:styleId="Header4">
    <w:name w:val="Header 4"/>
    <w:basedOn w:val="Header3"/>
    <w:qFormat/>
    <w:rsid w:val="00A1186A"/>
    <w:pPr>
      <w:spacing w:after="60"/>
    </w:pPr>
    <w:rPr>
      <w:b w:val="0"/>
      <w:i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45F1F"/>
    <w:rPr>
      <w:rFonts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D45F1F"/>
    <w:rPr>
      <w:rFonts w:ascii="Arial" w:hAnsi="Arial" w:cs="Arial"/>
      <w:sz w:val="22"/>
      <w:szCs w:val="22"/>
      <w:u w:val="single"/>
    </w:rPr>
  </w:style>
  <w:style w:type="character" w:styleId="Hyperlink">
    <w:name w:val="Hyperlink"/>
    <w:rsid w:val="00D45F1F"/>
    <w:rPr>
      <w:rFonts w:ascii="Arial" w:hAnsi="Arial"/>
      <w:color w:val="003366"/>
      <w:sz w:val="22"/>
      <w:u w:val="single"/>
    </w:rPr>
  </w:style>
  <w:style w:type="character" w:customStyle="1" w:styleId="HeaderChar">
    <w:name w:val="Header Char"/>
    <w:basedOn w:val="DefaultParagraphFont"/>
    <w:link w:val="Header"/>
    <w:rsid w:val="002D1A8B"/>
    <w:rPr>
      <w:b/>
      <w:smallCaps/>
      <w:sz w:val="56"/>
      <w:szCs w:val="56"/>
    </w:rPr>
  </w:style>
  <w:style w:type="paragraph" w:customStyle="1" w:styleId="TableHeading">
    <w:name w:val="Table Heading"/>
    <w:basedOn w:val="Normal"/>
    <w:qFormat/>
    <w:rsid w:val="006D6A2B"/>
    <w:pPr>
      <w:spacing w:before="60" w:after="60"/>
    </w:pPr>
    <w:rPr>
      <w:rFonts w:cs="Arial"/>
      <w:b/>
      <w:szCs w:val="22"/>
    </w:rPr>
  </w:style>
  <w:style w:type="paragraph" w:customStyle="1" w:styleId="TableNotes">
    <w:name w:val="Table Notes"/>
    <w:basedOn w:val="Normal"/>
    <w:qFormat/>
    <w:rsid w:val="006D6A2B"/>
    <w:pPr>
      <w:spacing w:before="60" w:after="240"/>
      <w:contextualSpacing/>
    </w:pPr>
    <w:rPr>
      <w:rFonts w:cs="Arial"/>
      <w:i/>
      <w:sz w:val="18"/>
      <w:szCs w:val="18"/>
    </w:rPr>
  </w:style>
  <w:style w:type="paragraph" w:customStyle="1" w:styleId="TableSubheading">
    <w:name w:val="Table Subheading"/>
    <w:basedOn w:val="Normal"/>
    <w:qFormat/>
    <w:rsid w:val="006D6A2B"/>
    <w:pPr>
      <w:spacing w:before="60" w:after="60"/>
      <w:jc w:val="center"/>
    </w:pPr>
    <w:rPr>
      <w:rFonts w:eastAsiaTheme="minorHAnsi" w:cs="Arial"/>
      <w:b/>
      <w:color w:val="FFFFFF" w:themeColor="background1"/>
      <w:sz w:val="18"/>
      <w:szCs w:val="22"/>
    </w:rPr>
  </w:style>
  <w:style w:type="paragraph" w:customStyle="1" w:styleId="TableText">
    <w:name w:val="Table Text"/>
    <w:basedOn w:val="Normal"/>
    <w:qFormat/>
    <w:rsid w:val="006D6A2B"/>
    <w:pPr>
      <w:spacing w:before="60" w:after="60"/>
    </w:pPr>
    <w:rPr>
      <w:rFonts w:eastAsiaTheme="minorHAnsi" w:cs="Arial"/>
      <w:sz w:val="18"/>
      <w:szCs w:val="22"/>
    </w:rPr>
  </w:style>
  <w:style w:type="table" w:styleId="TableGrid">
    <w:name w:val="Table Grid"/>
    <w:basedOn w:val="TableNormal"/>
    <w:uiPriority w:val="59"/>
    <w:rsid w:val="00D20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Logo">
    <w:name w:val="Header Logo"/>
    <w:basedOn w:val="Header4"/>
    <w:qFormat/>
    <w:rsid w:val="00B33440"/>
    <w:pPr>
      <w:spacing w:after="0"/>
    </w:pPr>
  </w:style>
  <w:style w:type="paragraph" w:customStyle="1" w:styleId="Header5">
    <w:name w:val="Header 5"/>
    <w:basedOn w:val="Normal"/>
    <w:qFormat/>
    <w:rsid w:val="000527E9"/>
    <w:pPr>
      <w:spacing w:before="60" w:after="30"/>
      <w:contextualSpacing/>
      <w:jc w:val="right"/>
    </w:pPr>
    <w:rPr>
      <w:rFonts w:ascii="Times New Roman" w:hAnsi="Times New Roman"/>
      <w:sz w:val="20"/>
      <w:szCs w:val="20"/>
    </w:rPr>
  </w:style>
  <w:style w:type="paragraph" w:customStyle="1" w:styleId="BulletList2">
    <w:name w:val="Bullet List 2"/>
    <w:basedOn w:val="BodyText"/>
    <w:qFormat/>
    <w:rsid w:val="00FF0E6A"/>
    <w:pPr>
      <w:numPr>
        <w:numId w:val="2"/>
      </w:numPr>
    </w:pPr>
  </w:style>
  <w:style w:type="paragraph" w:customStyle="1" w:styleId="Header6">
    <w:name w:val="Header 6"/>
    <w:basedOn w:val="Header5"/>
    <w:qFormat/>
    <w:rsid w:val="000776F6"/>
    <w:pPr>
      <w:pBdr>
        <w:bottom w:val="single" w:sz="6" w:space="1" w:color="auto"/>
      </w:pBdr>
      <w:spacing w:before="0" w:after="240"/>
      <w:jc w:val="left"/>
    </w:pPr>
  </w:style>
  <w:style w:type="character" w:styleId="CommentReference">
    <w:name w:val="annotation reference"/>
    <w:basedOn w:val="DefaultParagraphFont"/>
    <w:semiHidden/>
    <w:unhideWhenUsed/>
    <w:rsid w:val="00A43A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A6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A6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43A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A02BD7"/>
    <w:pPr>
      <w:ind w:left="720"/>
      <w:contextualSpacing/>
    </w:pPr>
    <w:rPr>
      <w:rFonts w:asciiTheme="minorHAnsi" w:hAnsiTheme="minorHAnsi"/>
    </w:rPr>
  </w:style>
  <w:style w:type="paragraph" w:styleId="BodyTextFirstIndent">
    <w:name w:val="Body Text First Indent"/>
    <w:basedOn w:val="BodyText"/>
    <w:link w:val="BodyTextFirstIndentChar"/>
    <w:rsid w:val="00C533BA"/>
    <w:pPr>
      <w:ind w:firstLine="360"/>
    </w:pPr>
    <w:rPr>
      <w:rFonts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533BA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locounty.org/Home/ShowDocument?id=58371" TargetMode="External"/><Relationship Id="rId13" Type="http://schemas.openxmlformats.org/officeDocument/2006/relationships/hyperlink" Target="http://www.healthyyolo.org" TargetMode="External"/><Relationship Id="rId18" Type="http://schemas.openxmlformats.org/officeDocument/2006/relationships/hyperlink" Target="https://www.211yolocounty.com/markettext-english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locounty.org/Home/ShowDocument?id=58607" TargetMode="External"/><Relationship Id="rId17" Type="http://schemas.openxmlformats.org/officeDocument/2006/relationships/hyperlink" Target="https://www.yolocounty.org/Home/ShowDocument?id=385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locounty.org/Home/ShowDocument?id=58603" TargetMode="External"/><Relationship Id="rId20" Type="http://schemas.openxmlformats.org/officeDocument/2006/relationships/hyperlink" Target="https://www.yolocounty.org/Home/ShowDocument?id=586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locounty.org/Home/ShowDocument?id=5861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sa.gov/ssi/text-eligibility-ussi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locounty.org/Home/ShowDocument?id=58609" TargetMode="External"/><Relationship Id="rId19" Type="http://schemas.openxmlformats.org/officeDocument/2006/relationships/hyperlink" Target="https://www.cde.ca.gov/nr/ne/yr18/yr18rel30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locounty.org/Home/ShowDocument?id=58611" TargetMode="External"/><Relationship Id="rId14" Type="http://schemas.openxmlformats.org/officeDocument/2006/relationships/hyperlink" Target="https://www.getcalfresh.org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801B-428B-4F91-9CB9-6BE6E47A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588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ADMH_Letterhead</vt:lpstr>
    </vt:vector>
  </TitlesOfParts>
  <Company>Yolo County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ADMH_Letterhead</dc:title>
  <dc:subject/>
  <dc:creator>Makayle Neuvert</dc:creator>
  <cp:keywords/>
  <dc:description/>
  <cp:lastModifiedBy>Kellymarie Chen</cp:lastModifiedBy>
  <cp:revision>6</cp:revision>
  <cp:lastPrinted>2018-05-11T00:42:00Z</cp:lastPrinted>
  <dcterms:created xsi:type="dcterms:W3CDTF">2019-06-03T18:44:00Z</dcterms:created>
  <dcterms:modified xsi:type="dcterms:W3CDTF">2019-06-12T00:23:00Z</dcterms:modified>
</cp:coreProperties>
</file>