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94A7B" w14:textId="7020A900" w:rsidR="007B796C" w:rsidRPr="007B796C" w:rsidRDefault="007B796C" w:rsidP="007B796C">
      <w:pPr>
        <w:jc w:val="center"/>
        <w:textAlignment w:val="baseline"/>
        <w:rPr>
          <w:rFonts w:ascii="Segoe UI" w:hAnsi="Segoe UI" w:cs="Segoe UI"/>
          <w:color w:val="000000"/>
          <w:sz w:val="18"/>
          <w:szCs w:val="18"/>
        </w:rPr>
      </w:pPr>
      <w:r w:rsidRPr="007B796C">
        <w:rPr>
          <w:rFonts w:asciiTheme="majorHAnsi" w:eastAsia="Cambria" w:hAnsiTheme="majorHAnsi" w:cstheme="majorHAnsi"/>
          <w:b/>
          <w:bCs/>
          <w:noProof/>
          <w:color w:val="000000"/>
          <w:sz w:val="32"/>
          <w:szCs w:val="32"/>
          <w:u w:color="000000"/>
          <w:bdr w:val="nil"/>
        </w:rPr>
        <w:drawing>
          <wp:inline distT="0" distB="0" distL="0" distR="0" wp14:anchorId="73FB29A3" wp14:editId="648C297E">
            <wp:extent cx="993140" cy="1064260"/>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140" cy="1064260"/>
                    </a:xfrm>
                    <a:prstGeom prst="rect">
                      <a:avLst/>
                    </a:prstGeom>
                    <a:noFill/>
                    <a:ln>
                      <a:noFill/>
                    </a:ln>
                  </pic:spPr>
                </pic:pic>
              </a:graphicData>
            </a:graphic>
          </wp:inline>
        </w:drawing>
      </w:r>
      <w:r w:rsidRPr="007B796C">
        <w:rPr>
          <w:rFonts w:ascii="Calibri" w:hAnsi="Calibri" w:cs="Calibri"/>
          <w:color w:val="000000"/>
          <w:sz w:val="32"/>
          <w:szCs w:val="32"/>
        </w:rPr>
        <w:t> </w:t>
      </w:r>
    </w:p>
    <w:p w14:paraId="192AF254" w14:textId="77777777" w:rsidR="007B796C" w:rsidRPr="007B796C" w:rsidRDefault="007B796C" w:rsidP="007B796C">
      <w:pPr>
        <w:jc w:val="center"/>
        <w:textAlignment w:val="baseline"/>
        <w:rPr>
          <w:rFonts w:ascii="Segoe UI" w:hAnsi="Segoe UI" w:cs="Segoe UI"/>
          <w:color w:val="000000"/>
          <w:sz w:val="18"/>
          <w:szCs w:val="18"/>
        </w:rPr>
      </w:pPr>
      <w:r w:rsidRPr="007B796C">
        <w:rPr>
          <w:rFonts w:ascii="Calibri" w:hAnsi="Calibri" w:cs="Calibri"/>
          <w:b/>
          <w:bCs/>
          <w:color w:val="000000"/>
          <w:sz w:val="32"/>
          <w:szCs w:val="32"/>
        </w:rPr>
        <w:t>MEETING MINUTES </w:t>
      </w:r>
      <w:r w:rsidRPr="007B796C">
        <w:rPr>
          <w:rFonts w:ascii="Calibri" w:hAnsi="Calibri" w:cs="Calibri"/>
          <w:color w:val="000000"/>
          <w:sz w:val="32"/>
          <w:szCs w:val="32"/>
        </w:rPr>
        <w:t> </w:t>
      </w:r>
    </w:p>
    <w:p w14:paraId="1F9F4959" w14:textId="77777777" w:rsidR="007B796C" w:rsidRPr="007B796C" w:rsidRDefault="007B796C" w:rsidP="007B796C">
      <w:pPr>
        <w:jc w:val="center"/>
        <w:textAlignment w:val="baseline"/>
        <w:rPr>
          <w:rFonts w:ascii="Segoe UI" w:hAnsi="Segoe UI" w:cs="Segoe UI"/>
          <w:color w:val="000000"/>
          <w:sz w:val="18"/>
          <w:szCs w:val="18"/>
        </w:rPr>
      </w:pPr>
      <w:r w:rsidRPr="007B796C">
        <w:rPr>
          <w:rFonts w:ascii="Calibri" w:hAnsi="Calibri" w:cs="Calibri"/>
          <w:b/>
          <w:bCs/>
          <w:color w:val="000000"/>
          <w:sz w:val="28"/>
          <w:szCs w:val="28"/>
        </w:rPr>
        <w:t>Yolo County Climate Action Commission</w:t>
      </w:r>
      <w:r w:rsidRPr="007B796C">
        <w:rPr>
          <w:rFonts w:ascii="Calibri" w:hAnsi="Calibri" w:cs="Calibri"/>
          <w:color w:val="000000"/>
          <w:sz w:val="28"/>
          <w:szCs w:val="28"/>
        </w:rPr>
        <w:t> </w:t>
      </w:r>
    </w:p>
    <w:p w14:paraId="3CCDA417" w14:textId="5221C4D9" w:rsidR="007B796C" w:rsidRPr="007B796C" w:rsidRDefault="007B796C" w:rsidP="007B796C">
      <w:pPr>
        <w:jc w:val="center"/>
        <w:textAlignment w:val="baseline"/>
        <w:rPr>
          <w:rFonts w:ascii="Segoe UI" w:hAnsi="Segoe UI" w:cs="Segoe UI"/>
          <w:color w:val="000000"/>
          <w:sz w:val="18"/>
          <w:szCs w:val="18"/>
        </w:rPr>
      </w:pPr>
      <w:r w:rsidRPr="6B53BBB1">
        <w:rPr>
          <w:rFonts w:ascii="Calibri" w:hAnsi="Calibri" w:cs="Calibri"/>
          <w:b/>
          <w:bCs/>
          <w:color w:val="000000" w:themeColor="text1"/>
          <w:sz w:val="28"/>
          <w:szCs w:val="28"/>
        </w:rPr>
        <w:t>August 22, 2022 | 4:00 PM – 6:30 PM</w:t>
      </w:r>
      <w:r w:rsidRPr="6B53BBB1">
        <w:rPr>
          <w:rFonts w:ascii="Calibri" w:hAnsi="Calibri" w:cs="Calibri"/>
          <w:color w:val="000000" w:themeColor="text1"/>
          <w:sz w:val="28"/>
          <w:szCs w:val="28"/>
        </w:rPr>
        <w:t> </w:t>
      </w:r>
    </w:p>
    <w:p w14:paraId="381CC825" w14:textId="77777777" w:rsidR="007B796C" w:rsidRPr="007B796C" w:rsidRDefault="007B796C" w:rsidP="007B796C">
      <w:pPr>
        <w:jc w:val="center"/>
        <w:textAlignment w:val="baseline"/>
        <w:rPr>
          <w:rFonts w:ascii="Segoe UI" w:hAnsi="Segoe UI" w:cs="Segoe UI"/>
          <w:sz w:val="18"/>
          <w:szCs w:val="18"/>
        </w:rPr>
      </w:pPr>
      <w:r w:rsidRPr="007B796C">
        <w:rPr>
          <w:rFonts w:ascii="Calibri" w:hAnsi="Calibri" w:cs="Calibri"/>
        </w:rPr>
        <w:t> </w:t>
      </w:r>
    </w:p>
    <w:p w14:paraId="4336F95A" w14:textId="77777777" w:rsidR="007B796C" w:rsidRPr="007B796C" w:rsidRDefault="007B796C" w:rsidP="007B796C">
      <w:pPr>
        <w:jc w:val="center"/>
        <w:textAlignment w:val="baseline"/>
        <w:rPr>
          <w:rFonts w:ascii="Segoe UI" w:hAnsi="Segoe UI" w:cs="Segoe UI"/>
          <w:sz w:val="18"/>
          <w:szCs w:val="18"/>
        </w:rPr>
      </w:pPr>
      <w:r w:rsidRPr="007B796C">
        <w:rPr>
          <w:rFonts w:ascii="Calibri" w:hAnsi="Calibri" w:cs="Calibri"/>
        </w:rPr>
        <w:t> </w:t>
      </w:r>
    </w:p>
    <w:p w14:paraId="1CD5DB86" w14:textId="53535907" w:rsidR="007B796C" w:rsidRPr="008A0B4E" w:rsidRDefault="007B796C" w:rsidP="007B796C">
      <w:pPr>
        <w:textAlignment w:val="baseline"/>
        <w:rPr>
          <w:rFonts w:ascii="Calibri" w:hAnsi="Calibri" w:cs="Calibri"/>
          <w:sz w:val="22"/>
          <w:szCs w:val="22"/>
        </w:rPr>
      </w:pPr>
      <w:r w:rsidRPr="007B796C">
        <w:rPr>
          <w:rFonts w:ascii="Calibri" w:hAnsi="Calibri" w:cs="Calibri"/>
          <w:b/>
          <w:bCs/>
          <w:sz w:val="22"/>
          <w:szCs w:val="22"/>
        </w:rPr>
        <w:t>COMMISSION MEMBERS:</w:t>
      </w:r>
      <w:r w:rsidRPr="007B796C">
        <w:rPr>
          <w:rFonts w:ascii="Calibri" w:hAnsi="Calibri" w:cs="Calibri"/>
          <w:sz w:val="22"/>
          <w:szCs w:val="22"/>
        </w:rPr>
        <w:t> </w:t>
      </w:r>
    </w:p>
    <w:p w14:paraId="3727FA3D" w14:textId="77777777" w:rsidR="007B796C" w:rsidRPr="007B796C" w:rsidRDefault="007B796C" w:rsidP="007B796C">
      <w:pPr>
        <w:textAlignment w:val="baseline"/>
        <w:rPr>
          <w:rFonts w:ascii="Segoe UI" w:hAnsi="Segoe UI" w:cs="Segoe UI"/>
          <w:sz w:val="16"/>
          <w:szCs w:val="16"/>
        </w:rPr>
      </w:pPr>
      <w:r w:rsidRPr="007B796C">
        <w:rPr>
          <w:rFonts w:ascii="Calibri" w:hAnsi="Calibri" w:cs="Calibri"/>
          <w:sz w:val="22"/>
          <w:szCs w:val="22"/>
        </w:rPr>
        <w:t>Suzanne Reed, District 1 Appointee </w:t>
      </w:r>
    </w:p>
    <w:p w14:paraId="13B7BC5F" w14:textId="5D54DA8C" w:rsidR="007B796C" w:rsidRPr="007B796C" w:rsidRDefault="007B796C" w:rsidP="007B796C">
      <w:pPr>
        <w:textAlignment w:val="baseline"/>
        <w:rPr>
          <w:rFonts w:ascii="Segoe UI" w:hAnsi="Segoe UI" w:cs="Segoe UI"/>
          <w:sz w:val="16"/>
          <w:szCs w:val="16"/>
        </w:rPr>
      </w:pPr>
      <w:r w:rsidRPr="007B796C">
        <w:rPr>
          <w:rFonts w:ascii="Calibri" w:hAnsi="Calibri" w:cs="Calibri"/>
          <w:sz w:val="22"/>
          <w:szCs w:val="22"/>
        </w:rPr>
        <w:t xml:space="preserve">Robin Datel, District 2 Appointee </w:t>
      </w:r>
    </w:p>
    <w:p w14:paraId="0AC2438F" w14:textId="77777777" w:rsidR="007B796C" w:rsidRPr="007B796C" w:rsidRDefault="007B796C" w:rsidP="007B796C">
      <w:pPr>
        <w:textAlignment w:val="baseline"/>
        <w:rPr>
          <w:rFonts w:ascii="Segoe UI" w:hAnsi="Segoe UI" w:cs="Segoe UI"/>
          <w:sz w:val="16"/>
          <w:szCs w:val="16"/>
        </w:rPr>
      </w:pPr>
      <w:r w:rsidRPr="007B796C">
        <w:rPr>
          <w:rFonts w:ascii="Calibri" w:hAnsi="Calibri" w:cs="Calibri"/>
          <w:sz w:val="22"/>
          <w:szCs w:val="22"/>
        </w:rPr>
        <w:t>Mark Aulman, District 3 Appointee </w:t>
      </w:r>
    </w:p>
    <w:p w14:paraId="59A67D85" w14:textId="77777777" w:rsidR="007B796C" w:rsidRPr="007B796C" w:rsidRDefault="007B796C" w:rsidP="007B796C">
      <w:pPr>
        <w:textAlignment w:val="baseline"/>
        <w:rPr>
          <w:rFonts w:ascii="Segoe UI" w:hAnsi="Segoe UI" w:cs="Segoe UI"/>
          <w:sz w:val="16"/>
          <w:szCs w:val="16"/>
        </w:rPr>
      </w:pPr>
      <w:r w:rsidRPr="007B796C">
        <w:rPr>
          <w:rFonts w:ascii="Calibri" w:hAnsi="Calibri" w:cs="Calibri"/>
          <w:sz w:val="22"/>
          <w:szCs w:val="22"/>
        </w:rPr>
        <w:t>Andrew Truman Kim, District 4 Appointee (</w:t>
      </w:r>
      <w:r w:rsidRPr="007B796C">
        <w:rPr>
          <w:rFonts w:ascii="Calibri" w:hAnsi="Calibri" w:cs="Calibri"/>
          <w:b/>
          <w:bCs/>
          <w:sz w:val="22"/>
          <w:szCs w:val="22"/>
        </w:rPr>
        <w:t>VICE-CHAIR</w:t>
      </w:r>
      <w:r w:rsidRPr="007B796C">
        <w:rPr>
          <w:rFonts w:ascii="Calibri" w:hAnsi="Calibri" w:cs="Calibri"/>
          <w:sz w:val="22"/>
          <w:szCs w:val="22"/>
        </w:rPr>
        <w:t>) </w:t>
      </w:r>
    </w:p>
    <w:p w14:paraId="632A3679" w14:textId="77777777" w:rsidR="007B796C" w:rsidRPr="007B796C" w:rsidRDefault="007B796C" w:rsidP="007B796C">
      <w:pPr>
        <w:textAlignment w:val="baseline"/>
        <w:rPr>
          <w:rFonts w:ascii="Segoe UI" w:hAnsi="Segoe UI" w:cs="Segoe UI"/>
          <w:sz w:val="16"/>
          <w:szCs w:val="16"/>
        </w:rPr>
      </w:pPr>
      <w:r w:rsidRPr="007B796C">
        <w:rPr>
          <w:rFonts w:ascii="Calibri" w:hAnsi="Calibri" w:cs="Calibri"/>
          <w:sz w:val="22"/>
          <w:szCs w:val="22"/>
        </w:rPr>
        <w:t>Adelita Serena, District 5 Appointee </w:t>
      </w:r>
    </w:p>
    <w:p w14:paraId="6578B405" w14:textId="132C3C9D" w:rsidR="007B796C" w:rsidRPr="007B796C" w:rsidRDefault="007B796C" w:rsidP="007B796C">
      <w:pPr>
        <w:textAlignment w:val="baseline"/>
        <w:rPr>
          <w:rFonts w:ascii="Segoe UI" w:hAnsi="Segoe UI" w:cs="Segoe UI"/>
          <w:sz w:val="16"/>
          <w:szCs w:val="16"/>
        </w:rPr>
      </w:pPr>
      <w:r w:rsidRPr="762EF08F">
        <w:rPr>
          <w:rFonts w:ascii="Calibri" w:hAnsi="Calibri" w:cs="Calibri"/>
          <w:sz w:val="22"/>
          <w:szCs w:val="22"/>
        </w:rPr>
        <w:t>Chris White, Technical Lead (</w:t>
      </w:r>
      <w:r w:rsidRPr="762EF08F">
        <w:rPr>
          <w:rFonts w:ascii="Calibri" w:hAnsi="Calibri" w:cs="Calibri"/>
          <w:i/>
          <w:iCs/>
          <w:sz w:val="22"/>
          <w:szCs w:val="22"/>
        </w:rPr>
        <w:t>not in attendance</w:t>
      </w:r>
      <w:r w:rsidRPr="762EF08F">
        <w:rPr>
          <w:rFonts w:ascii="Calibri" w:hAnsi="Calibri" w:cs="Calibri"/>
          <w:sz w:val="22"/>
          <w:szCs w:val="22"/>
        </w:rPr>
        <w:t>)</w:t>
      </w:r>
    </w:p>
    <w:p w14:paraId="629F0B84" w14:textId="77777777" w:rsidR="007B796C" w:rsidRPr="007B796C" w:rsidRDefault="007B796C" w:rsidP="007B796C">
      <w:pPr>
        <w:ind w:right="-225"/>
        <w:textAlignment w:val="baseline"/>
        <w:rPr>
          <w:rFonts w:ascii="Segoe UI" w:hAnsi="Segoe UI" w:cs="Segoe UI"/>
          <w:sz w:val="16"/>
          <w:szCs w:val="16"/>
        </w:rPr>
      </w:pPr>
      <w:r w:rsidRPr="007B796C">
        <w:rPr>
          <w:rFonts w:ascii="Calibri" w:hAnsi="Calibri" w:cs="Calibri"/>
          <w:sz w:val="22"/>
          <w:szCs w:val="22"/>
        </w:rPr>
        <w:t>NJ Mvondo, Environmental Justice Lead (</w:t>
      </w:r>
      <w:r w:rsidRPr="007B796C">
        <w:rPr>
          <w:rFonts w:ascii="Calibri" w:hAnsi="Calibri" w:cs="Calibri"/>
          <w:b/>
          <w:bCs/>
          <w:sz w:val="22"/>
          <w:szCs w:val="22"/>
        </w:rPr>
        <w:t>CHAIR</w:t>
      </w:r>
      <w:r w:rsidRPr="007B796C">
        <w:rPr>
          <w:rFonts w:ascii="Calibri" w:hAnsi="Calibri" w:cs="Calibri"/>
          <w:sz w:val="22"/>
          <w:szCs w:val="22"/>
        </w:rPr>
        <w:t>) </w:t>
      </w:r>
    </w:p>
    <w:p w14:paraId="0A89AFC8" w14:textId="77777777" w:rsidR="007B796C" w:rsidRPr="007B796C" w:rsidRDefault="007B796C" w:rsidP="007B796C">
      <w:pPr>
        <w:ind w:right="-225"/>
        <w:textAlignment w:val="baseline"/>
        <w:rPr>
          <w:rFonts w:ascii="Segoe UI" w:hAnsi="Segoe UI" w:cs="Segoe UI"/>
          <w:sz w:val="16"/>
          <w:szCs w:val="16"/>
        </w:rPr>
      </w:pPr>
      <w:r w:rsidRPr="007B796C">
        <w:rPr>
          <w:rFonts w:ascii="Calibri" w:hAnsi="Calibri" w:cs="Calibri"/>
          <w:sz w:val="22"/>
          <w:szCs w:val="22"/>
        </w:rPr>
        <w:t>Bernadette Austin, Climate Scientist/Subject Matter Expert </w:t>
      </w:r>
    </w:p>
    <w:p w14:paraId="5F29438D" w14:textId="77777777" w:rsidR="007B796C" w:rsidRPr="007B796C" w:rsidRDefault="007B796C" w:rsidP="007B796C">
      <w:pPr>
        <w:ind w:right="-225"/>
        <w:textAlignment w:val="baseline"/>
        <w:rPr>
          <w:rFonts w:ascii="Segoe UI" w:hAnsi="Segoe UI" w:cs="Segoe UI"/>
          <w:sz w:val="16"/>
          <w:szCs w:val="16"/>
        </w:rPr>
      </w:pPr>
      <w:r w:rsidRPr="007B796C">
        <w:rPr>
          <w:rFonts w:ascii="Calibri" w:hAnsi="Calibri" w:cs="Calibri"/>
          <w:sz w:val="22"/>
          <w:szCs w:val="22"/>
        </w:rPr>
        <w:t>Pelayo Alvarez, Climate Scientist/Subject Matter Expert </w:t>
      </w:r>
    </w:p>
    <w:p w14:paraId="4D116565" w14:textId="3A871FCF" w:rsidR="007B796C" w:rsidRPr="007B796C" w:rsidRDefault="007B796C" w:rsidP="007B796C">
      <w:pPr>
        <w:ind w:right="-225"/>
        <w:textAlignment w:val="baseline"/>
        <w:rPr>
          <w:rFonts w:ascii="Segoe UI" w:hAnsi="Segoe UI" w:cs="Segoe UI"/>
          <w:sz w:val="16"/>
          <w:szCs w:val="16"/>
        </w:rPr>
      </w:pPr>
      <w:r w:rsidRPr="376CE99F">
        <w:rPr>
          <w:rFonts w:ascii="Calibri" w:hAnsi="Calibri" w:cs="Calibri"/>
          <w:sz w:val="22"/>
          <w:szCs w:val="22"/>
        </w:rPr>
        <w:t>Mica Be</w:t>
      </w:r>
      <w:r w:rsidR="75FAAB30" w:rsidRPr="376CE99F">
        <w:rPr>
          <w:rFonts w:ascii="Calibri" w:hAnsi="Calibri" w:cs="Calibri"/>
          <w:sz w:val="22"/>
          <w:szCs w:val="22"/>
        </w:rPr>
        <w:t>n</w:t>
      </w:r>
      <w:r w:rsidRPr="376CE99F">
        <w:rPr>
          <w:rFonts w:ascii="Calibri" w:hAnsi="Calibri" w:cs="Calibri"/>
          <w:sz w:val="22"/>
          <w:szCs w:val="22"/>
        </w:rPr>
        <w:t>nett – At Large </w:t>
      </w:r>
    </w:p>
    <w:p w14:paraId="2F6BA01F" w14:textId="1B510474" w:rsidR="007B796C" w:rsidRPr="008A0B4E" w:rsidRDefault="007B796C" w:rsidP="007B796C">
      <w:pPr>
        <w:ind w:right="-225"/>
        <w:textAlignment w:val="baseline"/>
        <w:rPr>
          <w:rFonts w:ascii="Calibri" w:hAnsi="Calibri" w:cs="Calibri"/>
          <w:sz w:val="22"/>
          <w:szCs w:val="22"/>
        </w:rPr>
      </w:pPr>
      <w:r w:rsidRPr="007B796C">
        <w:rPr>
          <w:rFonts w:ascii="Calibri" w:hAnsi="Calibri" w:cs="Calibri"/>
          <w:sz w:val="22"/>
          <w:szCs w:val="22"/>
        </w:rPr>
        <w:t>Ken Britten – At Large </w:t>
      </w:r>
    </w:p>
    <w:p w14:paraId="0E249695" w14:textId="2CB18DB3" w:rsidR="007B796C" w:rsidRPr="008A0B4E" w:rsidRDefault="007B796C" w:rsidP="007B796C">
      <w:pPr>
        <w:ind w:right="-225"/>
        <w:textAlignment w:val="baseline"/>
        <w:rPr>
          <w:rFonts w:ascii="Calibri" w:hAnsi="Calibri" w:cs="Calibri"/>
          <w:sz w:val="22"/>
          <w:szCs w:val="22"/>
        </w:rPr>
      </w:pPr>
    </w:p>
    <w:p w14:paraId="503742CD" w14:textId="77777777" w:rsidR="007B796C" w:rsidRPr="007B796C" w:rsidRDefault="007B796C" w:rsidP="007B796C">
      <w:pPr>
        <w:textAlignment w:val="baseline"/>
        <w:rPr>
          <w:rFonts w:ascii="Segoe UI" w:hAnsi="Segoe UI" w:cs="Segoe UI"/>
          <w:sz w:val="16"/>
          <w:szCs w:val="16"/>
        </w:rPr>
      </w:pPr>
      <w:r w:rsidRPr="007B796C">
        <w:rPr>
          <w:rFonts w:ascii="Calibri" w:hAnsi="Calibri" w:cs="Calibri"/>
          <w:b/>
          <w:bCs/>
          <w:sz w:val="22"/>
          <w:szCs w:val="22"/>
        </w:rPr>
        <w:t>EX-OFFICIO MEMBERS: </w:t>
      </w:r>
      <w:r w:rsidRPr="007B796C">
        <w:rPr>
          <w:rFonts w:ascii="Calibri" w:hAnsi="Calibri" w:cs="Calibri"/>
          <w:sz w:val="22"/>
          <w:szCs w:val="22"/>
        </w:rPr>
        <w:t> </w:t>
      </w:r>
    </w:p>
    <w:p w14:paraId="730A8185" w14:textId="5308BA2D" w:rsidR="007B796C" w:rsidRPr="007B796C" w:rsidRDefault="007B796C" w:rsidP="6B53BBB1">
      <w:pPr>
        <w:textAlignment w:val="baseline"/>
        <w:rPr>
          <w:rFonts w:ascii="Calibri" w:hAnsi="Calibri" w:cs="Calibri"/>
          <w:sz w:val="22"/>
          <w:szCs w:val="22"/>
        </w:rPr>
      </w:pPr>
      <w:r w:rsidRPr="3A24C374">
        <w:rPr>
          <w:rFonts w:ascii="Calibri" w:hAnsi="Calibri" w:cs="Calibri"/>
          <w:sz w:val="22"/>
          <w:szCs w:val="22"/>
        </w:rPr>
        <w:t xml:space="preserve">Sarah Morgan, Yocha Dehe Wintun Nation </w:t>
      </w:r>
    </w:p>
    <w:p w14:paraId="30AE6EE5" w14:textId="082FC59B" w:rsidR="762EF08F" w:rsidRDefault="762EF08F" w:rsidP="3A24C374">
      <w:pPr>
        <w:rPr>
          <w:rFonts w:ascii="Calibri" w:hAnsi="Calibri" w:cs="Calibri"/>
          <w:sz w:val="22"/>
          <w:szCs w:val="22"/>
        </w:rPr>
      </w:pPr>
      <w:r w:rsidRPr="3A24C374">
        <w:rPr>
          <w:rFonts w:ascii="Calibri" w:hAnsi="Calibri" w:cs="Calibri"/>
          <w:sz w:val="22"/>
          <w:szCs w:val="22"/>
        </w:rPr>
        <w:t>Camille Kirk, UC Davis</w:t>
      </w:r>
    </w:p>
    <w:p w14:paraId="2AC83795" w14:textId="77777777" w:rsidR="007B796C" w:rsidRPr="007B796C" w:rsidRDefault="007B796C" w:rsidP="007B796C">
      <w:pPr>
        <w:textAlignment w:val="baseline"/>
        <w:rPr>
          <w:rFonts w:ascii="Segoe UI" w:hAnsi="Segoe UI" w:cs="Segoe UI"/>
          <w:sz w:val="16"/>
          <w:szCs w:val="16"/>
        </w:rPr>
      </w:pPr>
      <w:r w:rsidRPr="007B796C">
        <w:rPr>
          <w:rFonts w:ascii="Calibri" w:hAnsi="Calibri" w:cs="Calibri"/>
          <w:sz w:val="22"/>
          <w:szCs w:val="22"/>
        </w:rPr>
        <w:t> </w:t>
      </w:r>
    </w:p>
    <w:p w14:paraId="5E091BC7" w14:textId="77777777" w:rsidR="007B796C" w:rsidRPr="007B796C" w:rsidRDefault="007B796C" w:rsidP="007B796C">
      <w:pPr>
        <w:textAlignment w:val="baseline"/>
        <w:rPr>
          <w:rFonts w:ascii="Segoe UI" w:hAnsi="Segoe UI" w:cs="Segoe UI"/>
          <w:sz w:val="16"/>
          <w:szCs w:val="16"/>
        </w:rPr>
      </w:pPr>
      <w:r w:rsidRPr="007B796C">
        <w:rPr>
          <w:rFonts w:ascii="Calibri" w:hAnsi="Calibri" w:cs="Calibri"/>
          <w:b/>
          <w:bCs/>
          <w:sz w:val="22"/>
          <w:szCs w:val="22"/>
        </w:rPr>
        <w:t>SUPERVISORS:</w:t>
      </w:r>
      <w:r w:rsidRPr="007B796C">
        <w:rPr>
          <w:rFonts w:ascii="Calibri" w:hAnsi="Calibri" w:cs="Calibri"/>
          <w:sz w:val="22"/>
          <w:szCs w:val="22"/>
        </w:rPr>
        <w:t> </w:t>
      </w:r>
    </w:p>
    <w:p w14:paraId="1E7B9A88" w14:textId="639B4AA7" w:rsidR="007B796C" w:rsidRPr="007B796C" w:rsidRDefault="007B796C" w:rsidP="6B53BBB1">
      <w:pPr>
        <w:textAlignment w:val="baseline"/>
        <w:rPr>
          <w:rFonts w:ascii="Calibri" w:hAnsi="Calibri" w:cs="Calibri"/>
          <w:sz w:val="22"/>
          <w:szCs w:val="22"/>
        </w:rPr>
      </w:pPr>
      <w:r w:rsidRPr="6B53BBB1">
        <w:rPr>
          <w:rFonts w:ascii="Calibri" w:hAnsi="Calibri" w:cs="Calibri"/>
          <w:sz w:val="22"/>
          <w:szCs w:val="22"/>
        </w:rPr>
        <w:t xml:space="preserve">Supervisor Don Saylor, Yolo County Board of Supervisors, District 2 </w:t>
      </w:r>
    </w:p>
    <w:p w14:paraId="06E402D7" w14:textId="77777777" w:rsidR="007B796C" w:rsidRPr="007B796C" w:rsidRDefault="007B796C" w:rsidP="007B796C">
      <w:pPr>
        <w:textAlignment w:val="baseline"/>
        <w:rPr>
          <w:rFonts w:ascii="Segoe UI" w:hAnsi="Segoe UI" w:cs="Segoe UI"/>
          <w:sz w:val="16"/>
          <w:szCs w:val="16"/>
        </w:rPr>
      </w:pPr>
      <w:r w:rsidRPr="007B796C">
        <w:rPr>
          <w:rFonts w:ascii="Calibri" w:hAnsi="Calibri" w:cs="Calibri"/>
          <w:sz w:val="22"/>
          <w:szCs w:val="22"/>
        </w:rPr>
        <w:t>Supervisor Jim Provenza, Yolo County Board of Supervisors, District 4 </w:t>
      </w:r>
    </w:p>
    <w:p w14:paraId="4EEA833A" w14:textId="6B750ABF" w:rsidR="007B796C" w:rsidRPr="007B796C" w:rsidRDefault="007B796C" w:rsidP="007B796C">
      <w:pPr>
        <w:textAlignment w:val="baseline"/>
        <w:rPr>
          <w:rFonts w:ascii="Segoe UI" w:hAnsi="Segoe UI" w:cs="Segoe UI"/>
          <w:sz w:val="18"/>
          <w:szCs w:val="18"/>
        </w:rPr>
      </w:pPr>
    </w:p>
    <w:p w14:paraId="34476715" w14:textId="77777777" w:rsidR="00A70070" w:rsidRDefault="00A70070" w:rsidP="007B796C">
      <w:pPr>
        <w:rPr>
          <w:rFonts w:asciiTheme="majorHAnsi" w:hAnsiTheme="majorHAnsi" w:cstheme="majorHAnsi"/>
          <w:b/>
          <w:bCs/>
          <w:u w:val="single"/>
        </w:rPr>
      </w:pPr>
    </w:p>
    <w:p w14:paraId="0565BAAC" w14:textId="14F633F1" w:rsidR="007E1AE5" w:rsidRDefault="007E1AE5" w:rsidP="008A0B4E">
      <w:pPr>
        <w:jc w:val="center"/>
        <w:rPr>
          <w:rFonts w:asciiTheme="majorHAnsi" w:hAnsiTheme="majorHAnsi" w:cstheme="majorHAnsi"/>
          <w:b/>
          <w:bCs/>
          <w:u w:val="single"/>
        </w:rPr>
      </w:pPr>
      <w:r w:rsidRPr="003B55C4">
        <w:rPr>
          <w:rFonts w:asciiTheme="majorHAnsi" w:hAnsiTheme="majorHAnsi" w:cstheme="majorHAnsi"/>
          <w:b/>
          <w:bCs/>
          <w:u w:val="single"/>
        </w:rPr>
        <w:t>MEETING MINUTES</w:t>
      </w:r>
    </w:p>
    <w:p w14:paraId="6ADC0CE1" w14:textId="24D9DFDA" w:rsidR="00CD5255" w:rsidRDefault="00CD5255" w:rsidP="00CD5255">
      <w:pPr>
        <w:jc w:val="center"/>
        <w:rPr>
          <w:rFonts w:asciiTheme="majorHAnsi" w:hAnsiTheme="majorHAnsi" w:cstheme="majorHAnsi"/>
          <w:b/>
          <w:bCs/>
          <w:u w:val="single"/>
        </w:rPr>
      </w:pPr>
    </w:p>
    <w:p w14:paraId="556D7500" w14:textId="76742315" w:rsidR="00CD5255" w:rsidRPr="00CD5255" w:rsidRDefault="00CD5255" w:rsidP="00CD5255">
      <w:pPr>
        <w:pStyle w:val="ListParagraph"/>
        <w:numPr>
          <w:ilvl w:val="0"/>
          <w:numId w:val="32"/>
        </w:numPr>
        <w:rPr>
          <w:rFonts w:asciiTheme="majorHAnsi" w:hAnsiTheme="majorHAnsi" w:cstheme="majorHAnsi"/>
          <w:b/>
          <w:bCs/>
          <w:u w:val="single"/>
        </w:rPr>
      </w:pPr>
      <w:r>
        <w:rPr>
          <w:rFonts w:asciiTheme="majorHAnsi" w:hAnsiTheme="majorHAnsi" w:cstheme="majorHAnsi"/>
          <w:b/>
          <w:bCs/>
        </w:rPr>
        <w:t>Authorize remote (teleconference/videoconference) meetings by finding, pursuant to Assembly Bill 361, that local officials continue to recommend measures to promote social distancing as a result of the COVID-19 pandemic.</w:t>
      </w:r>
    </w:p>
    <w:p w14:paraId="6072DBDB" w14:textId="31694AE2" w:rsidR="00CD5255" w:rsidRDefault="00CD5255" w:rsidP="762EF08F">
      <w:pPr>
        <w:pStyle w:val="ListParagraph"/>
        <w:ind w:left="0"/>
        <w:rPr>
          <w:rFonts w:asciiTheme="majorHAnsi" w:hAnsiTheme="majorHAnsi" w:cstheme="majorBidi"/>
          <w:b/>
          <w:bCs/>
        </w:rPr>
      </w:pPr>
    </w:p>
    <w:p w14:paraId="418BC3E7" w14:textId="29E748FD" w:rsidR="00CD5255" w:rsidRPr="008A0B4E" w:rsidRDefault="00CD5255" w:rsidP="008A0B4E">
      <w:pPr>
        <w:rPr>
          <w:rFonts w:asciiTheme="majorHAnsi" w:hAnsiTheme="majorHAnsi" w:cstheme="majorHAnsi"/>
          <w:b/>
          <w:bCs/>
        </w:rPr>
      </w:pPr>
    </w:p>
    <w:p w14:paraId="31C478AF" w14:textId="3D5BE9A0" w:rsidR="00CD5255" w:rsidRDefault="00CD5255" w:rsidP="762EF08F">
      <w:pPr>
        <w:pStyle w:val="ListParagraph"/>
        <w:numPr>
          <w:ilvl w:val="0"/>
          <w:numId w:val="32"/>
        </w:numPr>
        <w:rPr>
          <w:rFonts w:asciiTheme="majorHAnsi" w:hAnsiTheme="majorHAnsi" w:cstheme="majorBidi"/>
          <w:b/>
          <w:bCs/>
        </w:rPr>
      </w:pPr>
      <w:r w:rsidRPr="762EF08F">
        <w:rPr>
          <w:rFonts w:asciiTheme="majorHAnsi" w:hAnsiTheme="majorHAnsi" w:cstheme="majorBidi"/>
          <w:b/>
          <w:bCs/>
        </w:rPr>
        <w:t xml:space="preserve">Land Acknowledgement </w:t>
      </w:r>
      <w:r w:rsidRPr="762EF08F">
        <w:rPr>
          <w:rFonts w:asciiTheme="majorHAnsi" w:hAnsiTheme="majorHAnsi" w:cstheme="majorBidi"/>
        </w:rPr>
        <w:t>(</w:t>
      </w:r>
      <w:r w:rsidRPr="762EF08F">
        <w:rPr>
          <w:rFonts w:asciiTheme="majorHAnsi" w:hAnsiTheme="majorHAnsi" w:cstheme="majorBidi"/>
          <w:i/>
          <w:iCs/>
        </w:rPr>
        <w:t>read by A. Kim</w:t>
      </w:r>
      <w:r w:rsidRPr="762EF08F">
        <w:rPr>
          <w:rFonts w:asciiTheme="majorHAnsi" w:hAnsiTheme="majorHAnsi" w:cstheme="majorBidi"/>
        </w:rPr>
        <w:t>)</w:t>
      </w:r>
    </w:p>
    <w:p w14:paraId="2AE1B780" w14:textId="77777777" w:rsidR="008A0B4E" w:rsidRPr="008A0B4E" w:rsidRDefault="008A0B4E" w:rsidP="762EF08F">
      <w:pPr>
        <w:rPr>
          <w:rFonts w:asciiTheme="majorHAnsi" w:hAnsiTheme="majorHAnsi" w:cstheme="majorBidi"/>
          <w:b/>
          <w:bCs/>
        </w:rPr>
      </w:pPr>
    </w:p>
    <w:p w14:paraId="064B772C" w14:textId="44B963B9" w:rsidR="762EF08F" w:rsidRDefault="762EF08F" w:rsidP="762EF08F">
      <w:pPr>
        <w:rPr>
          <w:b/>
          <w:bCs/>
        </w:rPr>
      </w:pPr>
    </w:p>
    <w:p w14:paraId="25F1E7B3" w14:textId="499E88C9" w:rsidR="00CD5255" w:rsidRDefault="00CD5255" w:rsidP="762EF08F">
      <w:pPr>
        <w:pStyle w:val="ListParagraph"/>
        <w:numPr>
          <w:ilvl w:val="0"/>
          <w:numId w:val="32"/>
        </w:numPr>
        <w:rPr>
          <w:rFonts w:asciiTheme="majorHAnsi" w:hAnsiTheme="majorHAnsi" w:cstheme="majorBidi"/>
          <w:b/>
          <w:bCs/>
        </w:rPr>
      </w:pPr>
      <w:r w:rsidRPr="762EF08F">
        <w:rPr>
          <w:rFonts w:asciiTheme="majorHAnsi" w:hAnsiTheme="majorHAnsi" w:cstheme="majorBidi"/>
          <w:b/>
          <w:bCs/>
        </w:rPr>
        <w:t>Approval of the Agenda</w:t>
      </w:r>
    </w:p>
    <w:p w14:paraId="120F7848" w14:textId="13566073" w:rsidR="762EF08F" w:rsidRDefault="762EF08F" w:rsidP="762EF08F">
      <w:pPr>
        <w:pStyle w:val="ListParagraph"/>
        <w:numPr>
          <w:ilvl w:val="1"/>
          <w:numId w:val="32"/>
        </w:numPr>
        <w:rPr>
          <w:b/>
          <w:bCs/>
        </w:rPr>
      </w:pPr>
      <w:r w:rsidRPr="5C805010">
        <w:rPr>
          <w:rFonts w:asciiTheme="majorHAnsi" w:hAnsiTheme="majorHAnsi" w:cstheme="majorBidi"/>
        </w:rPr>
        <w:t>K. Wraithwall shared two corrections to the agenda:</w:t>
      </w:r>
    </w:p>
    <w:p w14:paraId="44DACE13" w14:textId="15227590" w:rsidR="4CBA71A3" w:rsidRDefault="4CBA71A3" w:rsidP="00D84239">
      <w:pPr>
        <w:pStyle w:val="ListParagraph"/>
        <w:numPr>
          <w:ilvl w:val="2"/>
          <w:numId w:val="32"/>
        </w:numPr>
        <w:rPr>
          <w:b/>
          <w:bCs/>
        </w:rPr>
      </w:pPr>
      <w:r w:rsidRPr="5C805010">
        <w:rPr>
          <w:rFonts w:asciiTheme="majorHAnsi" w:hAnsiTheme="majorHAnsi" w:cstheme="majorBidi"/>
        </w:rPr>
        <w:lastRenderedPageBreak/>
        <w:t>Update to the Staff Reports: The deadline for submission for the Yolo County Climate Action and Adaptation Plan RFP has been extended one week to Thursday, September 8</w:t>
      </w:r>
      <w:r w:rsidRPr="5C805010">
        <w:rPr>
          <w:rFonts w:asciiTheme="majorHAnsi" w:hAnsiTheme="majorHAnsi" w:cstheme="majorBidi"/>
          <w:vertAlign w:val="superscript"/>
        </w:rPr>
        <w:t>th</w:t>
      </w:r>
      <w:r w:rsidRPr="5C805010">
        <w:rPr>
          <w:rFonts w:asciiTheme="majorHAnsi" w:hAnsiTheme="majorHAnsi" w:cstheme="majorBidi"/>
        </w:rPr>
        <w:t xml:space="preserve"> at 4 PM.</w:t>
      </w:r>
    </w:p>
    <w:p w14:paraId="62F65A5F" w14:textId="0A46436A" w:rsidR="4CBA71A3" w:rsidRDefault="4CBA71A3" w:rsidP="00D84239">
      <w:pPr>
        <w:pStyle w:val="ListParagraph"/>
        <w:numPr>
          <w:ilvl w:val="2"/>
          <w:numId w:val="32"/>
        </w:numPr>
        <w:rPr>
          <w:b/>
          <w:bCs/>
        </w:rPr>
      </w:pPr>
      <w:r w:rsidRPr="5C805010">
        <w:rPr>
          <w:rFonts w:asciiTheme="majorHAnsi" w:hAnsiTheme="majorHAnsi" w:cstheme="majorBidi"/>
        </w:rPr>
        <w:t xml:space="preserve">Update to Agenda Item #7: Due to a staff conflict, </w:t>
      </w:r>
      <w:r w:rsidR="00D574E7">
        <w:rPr>
          <w:rFonts w:asciiTheme="majorHAnsi" w:hAnsiTheme="majorHAnsi" w:cstheme="majorBidi"/>
        </w:rPr>
        <w:t xml:space="preserve">K. Wraithwall requested that </w:t>
      </w:r>
      <w:r w:rsidRPr="5C805010">
        <w:rPr>
          <w:rFonts w:asciiTheme="majorHAnsi" w:hAnsiTheme="majorHAnsi" w:cstheme="majorBidi"/>
        </w:rPr>
        <w:t xml:space="preserve">the Yolo RCD presentation be moved </w:t>
      </w:r>
      <w:r w:rsidR="00D574E7">
        <w:rPr>
          <w:rFonts w:asciiTheme="majorHAnsi" w:hAnsiTheme="majorHAnsi" w:cstheme="majorBidi"/>
        </w:rPr>
        <w:t>to</w:t>
      </w:r>
      <w:r w:rsidRPr="5C805010">
        <w:rPr>
          <w:rFonts w:asciiTheme="majorHAnsi" w:hAnsiTheme="majorHAnsi" w:cstheme="majorBidi"/>
        </w:rPr>
        <w:t xml:space="preserve"> after </w:t>
      </w:r>
      <w:r w:rsidR="00D574E7">
        <w:rPr>
          <w:rFonts w:asciiTheme="majorHAnsi" w:hAnsiTheme="majorHAnsi" w:cstheme="majorBidi"/>
        </w:rPr>
        <w:t>a</w:t>
      </w:r>
      <w:r w:rsidRPr="5C805010">
        <w:rPr>
          <w:rFonts w:asciiTheme="majorHAnsi" w:hAnsiTheme="majorHAnsi" w:cstheme="majorBidi"/>
        </w:rPr>
        <w:t>genda Item #9.</w:t>
      </w:r>
    </w:p>
    <w:p w14:paraId="61F25804" w14:textId="292778DB" w:rsidR="00CD5255" w:rsidRDefault="00CD5255" w:rsidP="00CD5255">
      <w:pPr>
        <w:pStyle w:val="ListParagraph"/>
        <w:rPr>
          <w:rFonts w:asciiTheme="majorHAnsi" w:hAnsiTheme="majorHAnsi" w:cstheme="majorHAnsi"/>
          <w:b/>
          <w:bCs/>
        </w:rPr>
      </w:pPr>
    </w:p>
    <w:p w14:paraId="6A543682" w14:textId="421C8890" w:rsidR="00CD5255" w:rsidRDefault="00CD5255" w:rsidP="762EF08F">
      <w:pPr>
        <w:pStyle w:val="ListParagraph"/>
        <w:rPr>
          <w:rFonts w:asciiTheme="majorHAnsi" w:hAnsiTheme="majorHAnsi" w:cstheme="majorBidi"/>
          <w:b/>
          <w:bCs/>
        </w:rPr>
      </w:pPr>
      <w:r w:rsidRPr="762EF08F">
        <w:rPr>
          <w:rFonts w:asciiTheme="majorHAnsi" w:hAnsiTheme="majorHAnsi" w:cstheme="majorBidi"/>
          <w:b/>
          <w:bCs/>
        </w:rPr>
        <w:t xml:space="preserve">Decision: </w:t>
      </w:r>
      <w:r w:rsidRPr="762EF08F">
        <w:rPr>
          <w:rFonts w:asciiTheme="majorHAnsi" w:hAnsiTheme="majorHAnsi" w:cstheme="majorBidi"/>
        </w:rPr>
        <w:t>Approve</w:t>
      </w:r>
      <w:r w:rsidR="00D574E7">
        <w:rPr>
          <w:rFonts w:asciiTheme="majorHAnsi" w:hAnsiTheme="majorHAnsi" w:cstheme="majorBidi"/>
        </w:rPr>
        <w:t xml:space="preserve"> with corrections noted by K. Wraithwall</w:t>
      </w:r>
    </w:p>
    <w:p w14:paraId="4CF19065" w14:textId="58DFEF62" w:rsidR="00CD5255" w:rsidRDefault="00CD5255" w:rsidP="762EF08F">
      <w:pPr>
        <w:pStyle w:val="ListParagraph"/>
        <w:rPr>
          <w:rFonts w:asciiTheme="majorHAnsi" w:hAnsiTheme="majorHAnsi" w:cstheme="majorBidi"/>
          <w:b/>
          <w:bCs/>
        </w:rPr>
      </w:pPr>
      <w:r w:rsidRPr="762EF08F">
        <w:rPr>
          <w:rFonts w:asciiTheme="majorHAnsi" w:hAnsiTheme="majorHAnsi" w:cstheme="majorBidi"/>
          <w:b/>
          <w:bCs/>
        </w:rPr>
        <w:t xml:space="preserve">Approved By / Seconded By: </w:t>
      </w:r>
      <w:r w:rsidRPr="762EF08F">
        <w:rPr>
          <w:rFonts w:asciiTheme="majorHAnsi" w:hAnsiTheme="majorHAnsi" w:cstheme="majorBidi"/>
        </w:rPr>
        <w:t>S. Reed / M. Aulman</w:t>
      </w:r>
    </w:p>
    <w:p w14:paraId="6A3D53DF" w14:textId="1E6027B9" w:rsidR="00CD5255" w:rsidRDefault="00CD5255" w:rsidP="376CE99F">
      <w:pPr>
        <w:pStyle w:val="ListParagraph"/>
        <w:rPr>
          <w:rFonts w:asciiTheme="majorHAnsi" w:hAnsiTheme="majorHAnsi" w:cstheme="majorBidi"/>
          <w:b/>
          <w:bCs/>
        </w:rPr>
      </w:pPr>
      <w:r w:rsidRPr="376CE99F">
        <w:rPr>
          <w:rFonts w:asciiTheme="majorHAnsi" w:hAnsiTheme="majorHAnsi" w:cstheme="majorBidi"/>
          <w:b/>
          <w:bCs/>
        </w:rPr>
        <w:t xml:space="preserve">Ayes: </w:t>
      </w:r>
      <w:r w:rsidRPr="376CE99F">
        <w:rPr>
          <w:rFonts w:asciiTheme="majorHAnsi" w:hAnsiTheme="majorHAnsi" w:cstheme="majorBidi"/>
        </w:rPr>
        <w:t>S. Reed, R. Datel. M. Aulman, A. Kim, A. Serena, N</w:t>
      </w:r>
      <w:r w:rsidR="00D574E7">
        <w:rPr>
          <w:rFonts w:asciiTheme="majorHAnsi" w:hAnsiTheme="majorHAnsi" w:cstheme="majorBidi"/>
        </w:rPr>
        <w:t>.</w:t>
      </w:r>
      <w:r w:rsidRPr="376CE99F">
        <w:rPr>
          <w:rFonts w:asciiTheme="majorHAnsi" w:hAnsiTheme="majorHAnsi" w:cstheme="majorBidi"/>
        </w:rPr>
        <w:t xml:space="preserve"> Mvondo, B. Austin, P. Alvarez, M. Ben</w:t>
      </w:r>
      <w:r w:rsidR="34278AB8" w:rsidRPr="376CE99F">
        <w:rPr>
          <w:rFonts w:asciiTheme="majorHAnsi" w:hAnsiTheme="majorHAnsi" w:cstheme="majorBidi"/>
        </w:rPr>
        <w:t>n</w:t>
      </w:r>
      <w:r w:rsidRPr="376CE99F">
        <w:rPr>
          <w:rFonts w:asciiTheme="majorHAnsi" w:hAnsiTheme="majorHAnsi" w:cstheme="majorBidi"/>
        </w:rPr>
        <w:t>ett, K. Britten</w:t>
      </w:r>
    </w:p>
    <w:p w14:paraId="4DC78267" w14:textId="2557FE41" w:rsidR="00CD5255" w:rsidRDefault="00CD5255" w:rsidP="762EF08F">
      <w:pPr>
        <w:pStyle w:val="ListParagraph"/>
        <w:rPr>
          <w:rFonts w:asciiTheme="majorHAnsi" w:hAnsiTheme="majorHAnsi" w:cstheme="majorBidi"/>
          <w:b/>
          <w:bCs/>
        </w:rPr>
      </w:pPr>
      <w:r w:rsidRPr="762EF08F">
        <w:rPr>
          <w:rFonts w:asciiTheme="majorHAnsi" w:hAnsiTheme="majorHAnsi" w:cstheme="majorBidi"/>
          <w:b/>
          <w:bCs/>
        </w:rPr>
        <w:t xml:space="preserve">Noes: </w:t>
      </w:r>
      <w:r w:rsidRPr="762EF08F">
        <w:rPr>
          <w:rFonts w:asciiTheme="majorHAnsi" w:hAnsiTheme="majorHAnsi" w:cstheme="majorBidi"/>
        </w:rPr>
        <w:t>None</w:t>
      </w:r>
    </w:p>
    <w:p w14:paraId="79E294F0" w14:textId="12F11B54" w:rsidR="00CD5255" w:rsidRDefault="00CD5255" w:rsidP="762EF08F">
      <w:pPr>
        <w:pStyle w:val="ListParagraph"/>
        <w:rPr>
          <w:rFonts w:asciiTheme="majorHAnsi" w:hAnsiTheme="majorHAnsi" w:cstheme="majorBidi"/>
          <w:b/>
          <w:bCs/>
        </w:rPr>
      </w:pPr>
      <w:r w:rsidRPr="762EF08F">
        <w:rPr>
          <w:rFonts w:asciiTheme="majorHAnsi" w:hAnsiTheme="majorHAnsi" w:cstheme="majorBidi"/>
          <w:b/>
          <w:bCs/>
        </w:rPr>
        <w:t xml:space="preserve">Abstain: </w:t>
      </w:r>
      <w:r w:rsidRPr="762EF08F">
        <w:rPr>
          <w:rFonts w:asciiTheme="majorHAnsi" w:hAnsiTheme="majorHAnsi" w:cstheme="majorBidi"/>
        </w:rPr>
        <w:t>None</w:t>
      </w:r>
    </w:p>
    <w:p w14:paraId="0478AE22" w14:textId="3C9D85FB" w:rsidR="00CD5255" w:rsidRDefault="00CD5255" w:rsidP="762EF08F">
      <w:pPr>
        <w:pStyle w:val="ListParagraph"/>
        <w:rPr>
          <w:rFonts w:asciiTheme="majorHAnsi" w:hAnsiTheme="majorHAnsi" w:cstheme="majorBidi"/>
        </w:rPr>
      </w:pPr>
      <w:r w:rsidRPr="762EF08F">
        <w:rPr>
          <w:rFonts w:asciiTheme="majorHAnsi" w:hAnsiTheme="majorHAnsi" w:cstheme="majorBidi"/>
          <w:b/>
          <w:bCs/>
        </w:rPr>
        <w:t xml:space="preserve">Absent: </w:t>
      </w:r>
      <w:r w:rsidRPr="762EF08F">
        <w:rPr>
          <w:rFonts w:asciiTheme="majorHAnsi" w:hAnsiTheme="majorHAnsi" w:cstheme="majorBidi"/>
        </w:rPr>
        <w:t>C. White</w:t>
      </w:r>
    </w:p>
    <w:p w14:paraId="1D331D23" w14:textId="24BCF40B" w:rsidR="00CD5255" w:rsidRDefault="00CD5255" w:rsidP="00CD5255">
      <w:pPr>
        <w:pStyle w:val="ListParagraph"/>
        <w:rPr>
          <w:rFonts w:asciiTheme="majorHAnsi" w:hAnsiTheme="majorHAnsi" w:cstheme="majorHAnsi"/>
          <w:b/>
          <w:bCs/>
        </w:rPr>
      </w:pPr>
    </w:p>
    <w:p w14:paraId="7FEB0B7B" w14:textId="4CE28DDC" w:rsidR="00CD5255" w:rsidRDefault="00CD5255" w:rsidP="762EF08F">
      <w:pPr>
        <w:pStyle w:val="ListParagraph"/>
        <w:numPr>
          <w:ilvl w:val="0"/>
          <w:numId w:val="32"/>
        </w:numPr>
        <w:rPr>
          <w:rFonts w:asciiTheme="majorHAnsi" w:hAnsiTheme="majorHAnsi" w:cstheme="majorBidi"/>
          <w:b/>
          <w:bCs/>
        </w:rPr>
      </w:pPr>
      <w:r w:rsidRPr="762EF08F">
        <w:rPr>
          <w:rFonts w:asciiTheme="majorHAnsi" w:hAnsiTheme="majorHAnsi" w:cstheme="majorBidi"/>
          <w:b/>
          <w:bCs/>
        </w:rPr>
        <w:t>Public Comment</w:t>
      </w:r>
    </w:p>
    <w:p w14:paraId="29885D4A" w14:textId="07A76936" w:rsidR="762EF08F" w:rsidRDefault="762EF08F" w:rsidP="3A24C374">
      <w:pPr>
        <w:pStyle w:val="ListParagraph"/>
        <w:numPr>
          <w:ilvl w:val="1"/>
          <w:numId w:val="32"/>
        </w:numPr>
        <w:rPr>
          <w:b/>
          <w:bCs/>
        </w:rPr>
      </w:pPr>
      <w:r w:rsidRPr="376CE99F">
        <w:rPr>
          <w:rFonts w:asciiTheme="majorHAnsi" w:hAnsiTheme="majorHAnsi" w:cstheme="majorBidi"/>
        </w:rPr>
        <w:t xml:space="preserve">Scott Steward commented that the scope of the Request for Proposal (RFP) remains to catalog the production of greenhouse gases (GHGs) but not the consumption of behavior of our residents. He noted that the current RFP speaks to about 20,000 out of 200,000 of the residents of Yolo County. </w:t>
      </w:r>
      <w:r w:rsidR="3A09EEFA" w:rsidRPr="376CE99F">
        <w:rPr>
          <w:rFonts w:asciiTheme="majorHAnsi" w:hAnsiTheme="majorHAnsi" w:cstheme="majorBidi"/>
        </w:rPr>
        <w:t>He</w:t>
      </w:r>
      <w:r w:rsidRPr="376CE99F">
        <w:rPr>
          <w:rFonts w:asciiTheme="majorHAnsi" w:hAnsiTheme="majorHAnsi" w:cstheme="majorBidi"/>
        </w:rPr>
        <w:t xml:space="preserve"> stated that consumption is the majority of our GHG </w:t>
      </w:r>
      <w:r w:rsidR="7E9F94A7" w:rsidRPr="376CE99F">
        <w:rPr>
          <w:rFonts w:asciiTheme="majorHAnsi" w:hAnsiTheme="majorHAnsi" w:cstheme="majorBidi"/>
        </w:rPr>
        <w:t>footprint,</w:t>
      </w:r>
      <w:r w:rsidRPr="376CE99F">
        <w:rPr>
          <w:rFonts w:asciiTheme="majorHAnsi" w:hAnsiTheme="majorHAnsi" w:cstheme="majorBidi"/>
        </w:rPr>
        <w:t xml:space="preserve"> and </w:t>
      </w:r>
      <w:r w:rsidR="00D24218">
        <w:rPr>
          <w:rFonts w:asciiTheme="majorHAnsi" w:hAnsiTheme="majorHAnsi" w:cstheme="majorBidi"/>
        </w:rPr>
        <w:t xml:space="preserve">that </w:t>
      </w:r>
      <w:r w:rsidRPr="376CE99F">
        <w:rPr>
          <w:rFonts w:asciiTheme="majorHAnsi" w:hAnsiTheme="majorHAnsi" w:cstheme="majorBidi"/>
        </w:rPr>
        <w:t>we need to adopt a joint powers authority to take the required action the planet needs.</w:t>
      </w:r>
    </w:p>
    <w:p w14:paraId="458AEE78" w14:textId="56ACCF46" w:rsidR="3A24C374" w:rsidRDefault="3A24C374" w:rsidP="3A24C374">
      <w:pPr>
        <w:pStyle w:val="ListParagraph"/>
        <w:numPr>
          <w:ilvl w:val="1"/>
          <w:numId w:val="32"/>
        </w:numPr>
        <w:rPr>
          <w:b/>
          <w:bCs/>
        </w:rPr>
      </w:pPr>
      <w:r w:rsidRPr="376CE99F">
        <w:rPr>
          <w:rFonts w:asciiTheme="majorHAnsi" w:hAnsiTheme="majorHAnsi" w:cstheme="majorBidi"/>
        </w:rPr>
        <w:t>S. Steward also corrected the spelling of his last name on the July Public Meeting Minutes.</w:t>
      </w:r>
    </w:p>
    <w:p w14:paraId="18524B78" w14:textId="6C48F93E" w:rsidR="762EF08F" w:rsidRDefault="7255162C" w:rsidP="762EF08F">
      <w:pPr>
        <w:pStyle w:val="ListParagraph"/>
        <w:numPr>
          <w:ilvl w:val="1"/>
          <w:numId w:val="32"/>
        </w:numPr>
        <w:rPr>
          <w:b/>
          <w:bCs/>
        </w:rPr>
      </w:pPr>
      <w:r w:rsidRPr="5C805010">
        <w:rPr>
          <w:rFonts w:asciiTheme="majorHAnsi" w:hAnsiTheme="majorHAnsi" w:cstheme="majorBidi"/>
        </w:rPr>
        <w:t xml:space="preserve">K. Wraithwall </w:t>
      </w:r>
      <w:r w:rsidR="29F603AF" w:rsidRPr="5C805010">
        <w:rPr>
          <w:rFonts w:asciiTheme="majorHAnsi" w:hAnsiTheme="majorHAnsi" w:cstheme="majorBidi"/>
        </w:rPr>
        <w:t>read aloud the names of the members of the public</w:t>
      </w:r>
      <w:r w:rsidR="70835F4A" w:rsidRPr="5C805010">
        <w:rPr>
          <w:rFonts w:asciiTheme="majorHAnsi" w:hAnsiTheme="majorHAnsi" w:cstheme="majorBidi"/>
        </w:rPr>
        <w:t xml:space="preserve"> in attendance</w:t>
      </w:r>
      <w:r w:rsidR="29F603AF" w:rsidRPr="5C805010">
        <w:rPr>
          <w:rFonts w:asciiTheme="majorHAnsi" w:hAnsiTheme="majorHAnsi" w:cstheme="majorBidi"/>
        </w:rPr>
        <w:t>: Christine Shewmaker, Collin Miller, Donna N</w:t>
      </w:r>
      <w:r w:rsidR="289142C9" w:rsidRPr="5C805010">
        <w:rPr>
          <w:rFonts w:asciiTheme="majorHAnsi" w:hAnsiTheme="majorHAnsi" w:cstheme="majorBidi"/>
        </w:rPr>
        <w:t>eville</w:t>
      </w:r>
      <w:r w:rsidR="29F603AF" w:rsidRPr="5C805010">
        <w:rPr>
          <w:rFonts w:asciiTheme="majorHAnsi" w:hAnsiTheme="majorHAnsi" w:cstheme="majorBidi"/>
        </w:rPr>
        <w:t>, Kate R</w:t>
      </w:r>
      <w:r w:rsidR="2A64CC59" w:rsidRPr="5C805010">
        <w:rPr>
          <w:rFonts w:asciiTheme="majorHAnsi" w:hAnsiTheme="majorHAnsi" w:cstheme="majorBidi"/>
        </w:rPr>
        <w:t>ez</w:t>
      </w:r>
      <w:r w:rsidR="29F603AF" w:rsidRPr="5C805010">
        <w:rPr>
          <w:rFonts w:asciiTheme="majorHAnsi" w:hAnsiTheme="majorHAnsi" w:cstheme="majorBidi"/>
        </w:rPr>
        <w:t>a from Yolo RCD, Richard</w:t>
      </w:r>
      <w:r w:rsidR="3D0E46C0" w:rsidRPr="5C805010">
        <w:rPr>
          <w:rFonts w:asciiTheme="majorHAnsi" w:hAnsiTheme="majorHAnsi" w:cstheme="majorBidi"/>
        </w:rPr>
        <w:t xml:space="preserve"> McCann</w:t>
      </w:r>
      <w:r w:rsidR="29F603AF" w:rsidRPr="5C805010">
        <w:rPr>
          <w:rFonts w:asciiTheme="majorHAnsi" w:hAnsiTheme="majorHAnsi" w:cstheme="majorBidi"/>
        </w:rPr>
        <w:t xml:space="preserve">, Scott Steward, </w:t>
      </w:r>
      <w:r w:rsidR="4328E36F" w:rsidRPr="5C805010">
        <w:rPr>
          <w:rFonts w:asciiTheme="majorHAnsi" w:hAnsiTheme="majorHAnsi" w:cstheme="majorBidi"/>
        </w:rPr>
        <w:t>and Sierra Huffman</w:t>
      </w:r>
      <w:r w:rsidR="00942D0A">
        <w:rPr>
          <w:rFonts w:asciiTheme="majorHAnsi" w:hAnsiTheme="majorHAnsi" w:cstheme="majorBidi"/>
        </w:rPr>
        <w:t xml:space="preserve"> from Valley Clean Energy</w:t>
      </w:r>
      <w:r w:rsidR="4328E36F" w:rsidRPr="5C805010">
        <w:rPr>
          <w:rFonts w:asciiTheme="majorHAnsi" w:hAnsiTheme="majorHAnsi" w:cstheme="majorBidi"/>
        </w:rPr>
        <w:t>.</w:t>
      </w:r>
    </w:p>
    <w:p w14:paraId="2A69213E" w14:textId="77777777" w:rsidR="008A0B4E" w:rsidRPr="008A0B4E" w:rsidRDefault="008A0B4E" w:rsidP="008A0B4E">
      <w:pPr>
        <w:rPr>
          <w:rFonts w:asciiTheme="majorHAnsi" w:hAnsiTheme="majorHAnsi" w:cstheme="majorHAnsi"/>
          <w:b/>
          <w:bCs/>
        </w:rPr>
      </w:pPr>
    </w:p>
    <w:p w14:paraId="1382177B" w14:textId="05A55141" w:rsidR="762EF08F" w:rsidRPr="00942D0A" w:rsidRDefault="003939C8" w:rsidP="00942D0A">
      <w:pPr>
        <w:pStyle w:val="ListParagraph"/>
        <w:numPr>
          <w:ilvl w:val="0"/>
          <w:numId w:val="32"/>
        </w:numPr>
        <w:rPr>
          <w:rFonts w:asciiTheme="majorHAnsi" w:hAnsiTheme="majorHAnsi" w:cstheme="majorBidi"/>
          <w:b/>
          <w:bCs/>
        </w:rPr>
      </w:pPr>
      <w:r w:rsidRPr="762EF08F">
        <w:rPr>
          <w:rFonts w:asciiTheme="majorHAnsi" w:hAnsiTheme="majorHAnsi" w:cstheme="majorBidi"/>
          <w:b/>
          <w:bCs/>
        </w:rPr>
        <w:t>Approve July 25, 2022 Meeting Minutes</w:t>
      </w:r>
    </w:p>
    <w:p w14:paraId="114B6D42" w14:textId="15AB2B96" w:rsidR="003939C8" w:rsidRDefault="003939C8" w:rsidP="003939C8">
      <w:pPr>
        <w:pStyle w:val="ListParagraph"/>
        <w:rPr>
          <w:rFonts w:asciiTheme="majorHAnsi" w:hAnsiTheme="majorHAnsi" w:cstheme="majorHAnsi"/>
          <w:b/>
          <w:bCs/>
        </w:rPr>
      </w:pPr>
    </w:p>
    <w:p w14:paraId="26AE5910" w14:textId="70A04998" w:rsidR="003939C8" w:rsidRDefault="003939C8" w:rsidP="762EF08F">
      <w:pPr>
        <w:pStyle w:val="ListParagraph"/>
        <w:rPr>
          <w:rFonts w:asciiTheme="majorHAnsi" w:hAnsiTheme="majorHAnsi" w:cstheme="majorBidi"/>
          <w:b/>
          <w:bCs/>
        </w:rPr>
      </w:pPr>
      <w:r w:rsidRPr="762EF08F">
        <w:rPr>
          <w:rFonts w:asciiTheme="majorHAnsi" w:hAnsiTheme="majorHAnsi" w:cstheme="majorBidi"/>
          <w:b/>
          <w:bCs/>
        </w:rPr>
        <w:t>Decision:</w:t>
      </w:r>
      <w:r w:rsidRPr="762EF08F">
        <w:rPr>
          <w:rFonts w:asciiTheme="majorHAnsi" w:hAnsiTheme="majorHAnsi" w:cstheme="majorBidi"/>
        </w:rPr>
        <w:t xml:space="preserve"> Approve</w:t>
      </w:r>
      <w:r w:rsidR="00942D0A">
        <w:rPr>
          <w:rFonts w:asciiTheme="majorHAnsi" w:hAnsiTheme="majorHAnsi" w:cstheme="majorBidi"/>
        </w:rPr>
        <w:t xml:space="preserve"> with the Correction to S. Steward’s last name. </w:t>
      </w:r>
    </w:p>
    <w:p w14:paraId="099B70B1" w14:textId="6C604284" w:rsidR="003939C8" w:rsidRDefault="003939C8" w:rsidP="762EF08F">
      <w:pPr>
        <w:pStyle w:val="ListParagraph"/>
        <w:rPr>
          <w:rFonts w:asciiTheme="majorHAnsi" w:hAnsiTheme="majorHAnsi" w:cstheme="majorBidi"/>
          <w:b/>
          <w:bCs/>
        </w:rPr>
      </w:pPr>
      <w:r w:rsidRPr="762EF08F">
        <w:rPr>
          <w:rFonts w:asciiTheme="majorHAnsi" w:hAnsiTheme="majorHAnsi" w:cstheme="majorBidi"/>
          <w:b/>
          <w:bCs/>
        </w:rPr>
        <w:t xml:space="preserve">Approved By / Seconded By: </w:t>
      </w:r>
      <w:r w:rsidRPr="762EF08F">
        <w:rPr>
          <w:rFonts w:asciiTheme="majorHAnsi" w:hAnsiTheme="majorHAnsi" w:cstheme="majorBidi"/>
        </w:rPr>
        <w:t>M. Bennett / S. Reed</w:t>
      </w:r>
    </w:p>
    <w:p w14:paraId="2B3EDA6B" w14:textId="6C10393D" w:rsidR="003939C8" w:rsidRDefault="003939C8" w:rsidP="376CE99F">
      <w:pPr>
        <w:pStyle w:val="ListParagraph"/>
        <w:rPr>
          <w:rFonts w:asciiTheme="majorHAnsi" w:hAnsiTheme="majorHAnsi" w:cstheme="majorBidi"/>
        </w:rPr>
      </w:pPr>
      <w:r w:rsidRPr="376CE99F">
        <w:rPr>
          <w:rFonts w:asciiTheme="majorHAnsi" w:hAnsiTheme="majorHAnsi" w:cstheme="majorBidi"/>
          <w:b/>
          <w:bCs/>
        </w:rPr>
        <w:t xml:space="preserve">Ayes: </w:t>
      </w:r>
      <w:r w:rsidR="00CD5255" w:rsidRPr="376CE99F">
        <w:rPr>
          <w:rFonts w:asciiTheme="majorHAnsi" w:hAnsiTheme="majorHAnsi" w:cstheme="majorBidi"/>
        </w:rPr>
        <w:t>S. Reed, R. Datel. M. Aulman, A. Kim, A. Serena, N</w:t>
      </w:r>
      <w:r w:rsidR="00D574E7">
        <w:rPr>
          <w:rFonts w:asciiTheme="majorHAnsi" w:hAnsiTheme="majorHAnsi" w:cstheme="majorBidi"/>
        </w:rPr>
        <w:t>.</w:t>
      </w:r>
      <w:r w:rsidR="00CD5255" w:rsidRPr="376CE99F">
        <w:rPr>
          <w:rFonts w:asciiTheme="majorHAnsi" w:hAnsiTheme="majorHAnsi" w:cstheme="majorBidi"/>
        </w:rPr>
        <w:t xml:space="preserve"> Mvondo, B. Austin, P. Alvarez, M. Ben</w:t>
      </w:r>
      <w:r w:rsidR="7582A586" w:rsidRPr="376CE99F">
        <w:rPr>
          <w:rFonts w:asciiTheme="majorHAnsi" w:hAnsiTheme="majorHAnsi" w:cstheme="majorBidi"/>
        </w:rPr>
        <w:t>nett</w:t>
      </w:r>
      <w:r w:rsidR="00CD5255" w:rsidRPr="376CE99F">
        <w:rPr>
          <w:rFonts w:asciiTheme="majorHAnsi" w:hAnsiTheme="majorHAnsi" w:cstheme="majorBidi"/>
        </w:rPr>
        <w:t>, K. Britten</w:t>
      </w:r>
    </w:p>
    <w:p w14:paraId="254E037B" w14:textId="56EC7600" w:rsidR="003939C8" w:rsidRDefault="003939C8" w:rsidP="762EF08F">
      <w:pPr>
        <w:pStyle w:val="ListParagraph"/>
        <w:rPr>
          <w:rFonts w:asciiTheme="majorHAnsi" w:hAnsiTheme="majorHAnsi" w:cstheme="majorBidi"/>
          <w:b/>
          <w:bCs/>
        </w:rPr>
      </w:pPr>
      <w:r w:rsidRPr="762EF08F">
        <w:rPr>
          <w:rFonts w:asciiTheme="majorHAnsi" w:hAnsiTheme="majorHAnsi" w:cstheme="majorBidi"/>
          <w:b/>
          <w:bCs/>
        </w:rPr>
        <w:t xml:space="preserve">Noes: </w:t>
      </w:r>
      <w:r w:rsidRPr="762EF08F">
        <w:rPr>
          <w:rFonts w:asciiTheme="majorHAnsi" w:hAnsiTheme="majorHAnsi" w:cstheme="majorBidi"/>
        </w:rPr>
        <w:t>None</w:t>
      </w:r>
    </w:p>
    <w:p w14:paraId="3CE83989" w14:textId="05609B7D" w:rsidR="003939C8" w:rsidRDefault="003939C8" w:rsidP="762EF08F">
      <w:pPr>
        <w:pStyle w:val="ListParagraph"/>
        <w:rPr>
          <w:rFonts w:asciiTheme="majorHAnsi" w:hAnsiTheme="majorHAnsi" w:cstheme="majorBidi"/>
          <w:b/>
          <w:bCs/>
        </w:rPr>
      </w:pPr>
      <w:r w:rsidRPr="762EF08F">
        <w:rPr>
          <w:rFonts w:asciiTheme="majorHAnsi" w:hAnsiTheme="majorHAnsi" w:cstheme="majorBidi"/>
          <w:b/>
          <w:bCs/>
        </w:rPr>
        <w:t xml:space="preserve">Abstain: </w:t>
      </w:r>
      <w:r w:rsidRPr="762EF08F">
        <w:rPr>
          <w:rFonts w:asciiTheme="majorHAnsi" w:hAnsiTheme="majorHAnsi" w:cstheme="majorBidi"/>
        </w:rPr>
        <w:t>P. Alvarez</w:t>
      </w:r>
    </w:p>
    <w:p w14:paraId="33F40AEC" w14:textId="1176AE94" w:rsidR="003939C8" w:rsidRDefault="003939C8" w:rsidP="762EF08F">
      <w:pPr>
        <w:pStyle w:val="ListParagraph"/>
        <w:rPr>
          <w:rFonts w:asciiTheme="majorHAnsi" w:hAnsiTheme="majorHAnsi" w:cstheme="majorBidi"/>
        </w:rPr>
      </w:pPr>
      <w:r w:rsidRPr="762EF08F">
        <w:rPr>
          <w:rFonts w:asciiTheme="majorHAnsi" w:hAnsiTheme="majorHAnsi" w:cstheme="majorBidi"/>
          <w:b/>
          <w:bCs/>
        </w:rPr>
        <w:t xml:space="preserve">Absent: </w:t>
      </w:r>
      <w:r w:rsidRPr="762EF08F">
        <w:rPr>
          <w:rFonts w:asciiTheme="majorHAnsi" w:hAnsiTheme="majorHAnsi" w:cstheme="majorBidi"/>
        </w:rPr>
        <w:t>C. White</w:t>
      </w:r>
    </w:p>
    <w:p w14:paraId="7063E69E" w14:textId="429D28FF" w:rsidR="003939C8" w:rsidRDefault="003939C8" w:rsidP="762EF08F">
      <w:pPr>
        <w:pStyle w:val="ListParagraph"/>
        <w:rPr>
          <w:rFonts w:asciiTheme="majorHAnsi" w:hAnsiTheme="majorHAnsi" w:cstheme="majorBidi"/>
          <w:b/>
          <w:bCs/>
        </w:rPr>
      </w:pPr>
    </w:p>
    <w:p w14:paraId="7ECA7E13" w14:textId="5A0ED45E" w:rsidR="003939C8" w:rsidRDefault="2A12B8E2" w:rsidP="762EF08F">
      <w:pPr>
        <w:pStyle w:val="ListParagraph"/>
        <w:numPr>
          <w:ilvl w:val="0"/>
          <w:numId w:val="32"/>
        </w:numPr>
        <w:rPr>
          <w:rFonts w:asciiTheme="majorHAnsi" w:hAnsiTheme="majorHAnsi" w:cstheme="majorBidi"/>
          <w:b/>
          <w:bCs/>
        </w:rPr>
      </w:pPr>
      <w:r w:rsidRPr="7E309C81">
        <w:rPr>
          <w:rFonts w:asciiTheme="majorHAnsi" w:hAnsiTheme="majorHAnsi" w:cstheme="majorBidi"/>
          <w:b/>
          <w:bCs/>
        </w:rPr>
        <w:t xml:space="preserve">Staff Announcements/Reports (Staff) </w:t>
      </w:r>
    </w:p>
    <w:p w14:paraId="0D28018A" w14:textId="4C43A064" w:rsidR="762EF08F" w:rsidRDefault="762EF08F" w:rsidP="762EF08F">
      <w:pPr>
        <w:pStyle w:val="ListParagraph"/>
        <w:numPr>
          <w:ilvl w:val="1"/>
          <w:numId w:val="32"/>
        </w:numPr>
        <w:rPr>
          <w:b/>
          <w:bCs/>
        </w:rPr>
      </w:pPr>
      <w:r w:rsidRPr="5C805010">
        <w:rPr>
          <w:rFonts w:asciiTheme="majorHAnsi" w:hAnsiTheme="majorHAnsi" w:cstheme="majorBidi"/>
        </w:rPr>
        <w:t xml:space="preserve">K. Wraithwall introduced Camille Kirk as </w:t>
      </w:r>
      <w:r w:rsidR="003A11DA">
        <w:rPr>
          <w:rFonts w:asciiTheme="majorHAnsi" w:hAnsiTheme="majorHAnsi" w:cstheme="majorBidi"/>
        </w:rPr>
        <w:t>the</w:t>
      </w:r>
      <w:r w:rsidRPr="5C805010">
        <w:rPr>
          <w:rFonts w:asciiTheme="majorHAnsi" w:hAnsiTheme="majorHAnsi" w:cstheme="majorBidi"/>
        </w:rPr>
        <w:t xml:space="preserve"> new ex-officio member </w:t>
      </w:r>
      <w:r w:rsidR="003A11DA">
        <w:rPr>
          <w:rFonts w:asciiTheme="majorHAnsi" w:hAnsiTheme="majorHAnsi" w:cstheme="majorBidi"/>
        </w:rPr>
        <w:t>representing UC Davis.</w:t>
      </w:r>
    </w:p>
    <w:p w14:paraId="038D6A9C" w14:textId="16AC0690" w:rsidR="762EF08F" w:rsidRDefault="29F603AF" w:rsidP="7E309C81">
      <w:pPr>
        <w:pStyle w:val="ListParagraph"/>
        <w:numPr>
          <w:ilvl w:val="1"/>
          <w:numId w:val="32"/>
        </w:numPr>
        <w:rPr>
          <w:b/>
          <w:bCs/>
        </w:rPr>
      </w:pPr>
      <w:r w:rsidRPr="376CE99F">
        <w:rPr>
          <w:rFonts w:asciiTheme="majorHAnsi" w:hAnsiTheme="majorHAnsi" w:cstheme="majorBidi"/>
        </w:rPr>
        <w:t>C. Kirk</w:t>
      </w:r>
      <w:r w:rsidR="101DD556" w:rsidRPr="376CE99F">
        <w:rPr>
          <w:rFonts w:asciiTheme="majorHAnsi" w:hAnsiTheme="majorHAnsi" w:cstheme="majorBidi"/>
        </w:rPr>
        <w:t xml:space="preserve"> shared that she is the Director of</w:t>
      </w:r>
      <w:r w:rsidR="485C2423" w:rsidRPr="376CE99F">
        <w:rPr>
          <w:rFonts w:asciiTheme="majorHAnsi" w:hAnsiTheme="majorHAnsi" w:cstheme="majorBidi"/>
        </w:rPr>
        <w:t xml:space="preserve"> Sustainability and Campus Sustainability Planner for the Davis Campus. She </w:t>
      </w:r>
      <w:r w:rsidR="00A82C68">
        <w:rPr>
          <w:rFonts w:asciiTheme="majorHAnsi" w:hAnsiTheme="majorHAnsi" w:cstheme="majorBidi"/>
        </w:rPr>
        <w:t>shared that UC Davis is</w:t>
      </w:r>
      <w:r w:rsidR="42E8888B" w:rsidRPr="376CE99F">
        <w:rPr>
          <w:rFonts w:asciiTheme="majorHAnsi" w:hAnsiTheme="majorHAnsi" w:cstheme="majorBidi"/>
        </w:rPr>
        <w:t xml:space="preserve"> working on a fossil-free plan </w:t>
      </w:r>
      <w:r w:rsidR="00A82C68">
        <w:rPr>
          <w:rFonts w:asciiTheme="majorHAnsi" w:hAnsiTheme="majorHAnsi" w:cstheme="majorBidi"/>
        </w:rPr>
        <w:t xml:space="preserve">and are </w:t>
      </w:r>
      <w:r w:rsidR="729C7693" w:rsidRPr="376CE99F">
        <w:rPr>
          <w:rFonts w:asciiTheme="majorHAnsi" w:hAnsiTheme="majorHAnsi" w:cstheme="majorBidi"/>
        </w:rPr>
        <w:t>on the path to</w:t>
      </w:r>
      <w:r w:rsidR="42E8888B" w:rsidRPr="376CE99F">
        <w:rPr>
          <w:rFonts w:asciiTheme="majorHAnsi" w:hAnsiTheme="majorHAnsi" w:cstheme="majorBidi"/>
        </w:rPr>
        <w:t xml:space="preserve"> full</w:t>
      </w:r>
      <w:r w:rsidR="00A82C68">
        <w:rPr>
          <w:rFonts w:asciiTheme="majorHAnsi" w:hAnsiTheme="majorHAnsi" w:cstheme="majorBidi"/>
        </w:rPr>
        <w:t>y</w:t>
      </w:r>
      <w:r w:rsidR="42E8888B" w:rsidRPr="376CE99F">
        <w:rPr>
          <w:rFonts w:asciiTheme="majorHAnsi" w:hAnsiTheme="majorHAnsi" w:cstheme="majorBidi"/>
        </w:rPr>
        <w:t xml:space="preserve"> updat</w:t>
      </w:r>
      <w:r w:rsidR="00A82C68">
        <w:rPr>
          <w:rFonts w:asciiTheme="majorHAnsi" w:hAnsiTheme="majorHAnsi" w:cstheme="majorBidi"/>
        </w:rPr>
        <w:t>ing</w:t>
      </w:r>
      <w:r w:rsidR="42E8888B" w:rsidRPr="376CE99F">
        <w:rPr>
          <w:rFonts w:asciiTheme="majorHAnsi" w:hAnsiTheme="majorHAnsi" w:cstheme="majorBidi"/>
        </w:rPr>
        <w:t xml:space="preserve"> their Climate Action Plan</w:t>
      </w:r>
      <w:r w:rsidR="75C8A538" w:rsidRPr="376CE99F">
        <w:rPr>
          <w:rFonts w:asciiTheme="majorHAnsi" w:hAnsiTheme="majorHAnsi" w:cstheme="majorBidi"/>
        </w:rPr>
        <w:t xml:space="preserve"> </w:t>
      </w:r>
      <w:r w:rsidR="3F6F5178" w:rsidRPr="376CE99F">
        <w:rPr>
          <w:rFonts w:asciiTheme="majorHAnsi" w:hAnsiTheme="majorHAnsi" w:cstheme="majorBidi"/>
        </w:rPr>
        <w:t>(CAP)</w:t>
      </w:r>
      <w:r w:rsidR="00A82C68">
        <w:rPr>
          <w:rFonts w:asciiTheme="majorHAnsi" w:hAnsiTheme="majorHAnsi" w:cstheme="majorBidi"/>
        </w:rPr>
        <w:t>.</w:t>
      </w:r>
      <w:r w:rsidR="14194AE7" w:rsidRPr="376CE99F">
        <w:rPr>
          <w:rFonts w:asciiTheme="majorHAnsi" w:hAnsiTheme="majorHAnsi" w:cstheme="majorBidi"/>
        </w:rPr>
        <w:t xml:space="preserve"> C. </w:t>
      </w:r>
      <w:r w:rsidR="14194AE7" w:rsidRPr="376CE99F">
        <w:rPr>
          <w:rFonts w:asciiTheme="majorHAnsi" w:hAnsiTheme="majorHAnsi" w:cstheme="majorBidi"/>
        </w:rPr>
        <w:lastRenderedPageBreak/>
        <w:t xml:space="preserve">Kirk shared that she works with K. Wraithwall and S. Morgan on </w:t>
      </w:r>
      <w:r w:rsidR="00222E90">
        <w:rPr>
          <w:rFonts w:asciiTheme="majorHAnsi" w:hAnsiTheme="majorHAnsi" w:cstheme="majorBidi"/>
        </w:rPr>
        <w:t>the University’s ne</w:t>
      </w:r>
      <w:r w:rsidR="14194AE7" w:rsidRPr="376CE99F">
        <w:rPr>
          <w:rFonts w:asciiTheme="majorHAnsi" w:hAnsiTheme="majorHAnsi" w:cstheme="majorBidi"/>
        </w:rPr>
        <w:t>w Campus Advisory Committee on Sustainability</w:t>
      </w:r>
      <w:r w:rsidR="2B0ABEB7" w:rsidRPr="376CE99F">
        <w:rPr>
          <w:rFonts w:asciiTheme="majorHAnsi" w:hAnsiTheme="majorHAnsi" w:cstheme="majorBidi"/>
        </w:rPr>
        <w:t xml:space="preserve"> and </w:t>
      </w:r>
      <w:r w:rsidR="00222E90">
        <w:rPr>
          <w:rFonts w:asciiTheme="majorHAnsi" w:hAnsiTheme="majorHAnsi" w:cstheme="majorBidi"/>
        </w:rPr>
        <w:t xml:space="preserve">that </w:t>
      </w:r>
      <w:r w:rsidR="2B0ABEB7" w:rsidRPr="376CE99F">
        <w:rPr>
          <w:rFonts w:asciiTheme="majorHAnsi" w:hAnsiTheme="majorHAnsi" w:cstheme="majorBidi"/>
        </w:rPr>
        <w:t xml:space="preserve">she </w:t>
      </w:r>
      <w:r w:rsidR="14194AE7" w:rsidRPr="376CE99F">
        <w:rPr>
          <w:rFonts w:asciiTheme="majorHAnsi" w:hAnsiTheme="majorHAnsi" w:cstheme="majorBidi"/>
        </w:rPr>
        <w:t>also serves on the Woodland-Da</w:t>
      </w:r>
      <w:r w:rsidR="4F38B38F" w:rsidRPr="376CE99F">
        <w:rPr>
          <w:rFonts w:asciiTheme="majorHAnsi" w:hAnsiTheme="majorHAnsi" w:cstheme="majorBidi"/>
        </w:rPr>
        <w:t xml:space="preserve">vis Clean Water Agency Board in an ex-officio role as well as </w:t>
      </w:r>
      <w:r w:rsidR="00222E90">
        <w:rPr>
          <w:rFonts w:asciiTheme="majorHAnsi" w:hAnsiTheme="majorHAnsi" w:cstheme="majorBidi"/>
        </w:rPr>
        <w:t xml:space="preserve">on </w:t>
      </w:r>
      <w:r w:rsidR="4F38B38F" w:rsidRPr="376CE99F">
        <w:rPr>
          <w:rFonts w:asciiTheme="majorHAnsi" w:hAnsiTheme="majorHAnsi" w:cstheme="majorBidi"/>
        </w:rPr>
        <w:t>the Yolo Sub Basin Groundwater Agency.</w:t>
      </w:r>
    </w:p>
    <w:p w14:paraId="0E82E9B5" w14:textId="6D389B5D" w:rsidR="762EF08F" w:rsidRDefault="29F603AF" w:rsidP="7E309C81">
      <w:pPr>
        <w:pStyle w:val="ListParagraph"/>
        <w:numPr>
          <w:ilvl w:val="1"/>
          <w:numId w:val="32"/>
        </w:numPr>
        <w:rPr>
          <w:b/>
          <w:bCs/>
        </w:rPr>
      </w:pPr>
      <w:r w:rsidRPr="5C805010">
        <w:rPr>
          <w:rFonts w:asciiTheme="majorHAnsi" w:hAnsiTheme="majorHAnsi" w:cstheme="majorBidi"/>
        </w:rPr>
        <w:t xml:space="preserve">K. Wraithwall shared that there will be a </w:t>
      </w:r>
      <w:r w:rsidR="15F930DC" w:rsidRPr="5C805010">
        <w:rPr>
          <w:rFonts w:asciiTheme="majorHAnsi" w:hAnsiTheme="majorHAnsi" w:cstheme="majorBidi"/>
        </w:rPr>
        <w:t>f</w:t>
      </w:r>
      <w:r w:rsidRPr="5C805010">
        <w:rPr>
          <w:rFonts w:asciiTheme="majorHAnsi" w:hAnsiTheme="majorHAnsi" w:cstheme="majorBidi"/>
        </w:rPr>
        <w:t xml:space="preserve">ull presentation in September on UC Davis </w:t>
      </w:r>
      <w:r w:rsidR="00222E90">
        <w:rPr>
          <w:rFonts w:asciiTheme="majorHAnsi" w:hAnsiTheme="majorHAnsi" w:cstheme="majorBidi"/>
        </w:rPr>
        <w:t>climate action and sustainability</w:t>
      </w:r>
      <w:r w:rsidR="059B3AA4" w:rsidRPr="5C805010">
        <w:rPr>
          <w:rFonts w:asciiTheme="majorHAnsi" w:hAnsiTheme="majorHAnsi" w:cstheme="majorBidi"/>
        </w:rPr>
        <w:t xml:space="preserve"> </w:t>
      </w:r>
      <w:r w:rsidRPr="5C805010">
        <w:rPr>
          <w:rFonts w:asciiTheme="majorHAnsi" w:hAnsiTheme="majorHAnsi" w:cstheme="majorBidi"/>
        </w:rPr>
        <w:t>progress by C. Kirk</w:t>
      </w:r>
      <w:r w:rsidR="058E8C06" w:rsidRPr="5C805010">
        <w:rPr>
          <w:rFonts w:asciiTheme="majorHAnsi" w:hAnsiTheme="majorHAnsi" w:cstheme="majorBidi"/>
        </w:rPr>
        <w:t>.</w:t>
      </w:r>
    </w:p>
    <w:p w14:paraId="665C48D7" w14:textId="56755A70" w:rsidR="058E8C06" w:rsidRDefault="058E8C06" w:rsidP="7E309C81">
      <w:pPr>
        <w:pStyle w:val="ListParagraph"/>
        <w:numPr>
          <w:ilvl w:val="1"/>
          <w:numId w:val="32"/>
        </w:numPr>
        <w:rPr>
          <w:b/>
          <w:bCs/>
        </w:rPr>
      </w:pPr>
      <w:r w:rsidRPr="5C805010">
        <w:rPr>
          <w:rFonts w:asciiTheme="majorHAnsi" w:hAnsiTheme="majorHAnsi" w:cstheme="majorBidi"/>
        </w:rPr>
        <w:t>K. Wraithwall shared that the RFP deadline has been extended by one week to September 8</w:t>
      </w:r>
      <w:r w:rsidRPr="5C805010">
        <w:rPr>
          <w:rFonts w:asciiTheme="majorHAnsi" w:hAnsiTheme="majorHAnsi" w:cstheme="majorBidi"/>
          <w:vertAlign w:val="superscript"/>
        </w:rPr>
        <w:t>th</w:t>
      </w:r>
      <w:r w:rsidRPr="5C805010">
        <w:rPr>
          <w:rFonts w:asciiTheme="majorHAnsi" w:hAnsiTheme="majorHAnsi" w:cstheme="majorBidi"/>
        </w:rPr>
        <w:t xml:space="preserve"> and asked that Commission Members help make individuals aware of that extension.</w:t>
      </w:r>
    </w:p>
    <w:p w14:paraId="044F4664" w14:textId="77777777" w:rsidR="008312D3" w:rsidRPr="008312D3" w:rsidRDefault="058E8C06" w:rsidP="7E309C81">
      <w:pPr>
        <w:pStyle w:val="ListParagraph"/>
        <w:numPr>
          <w:ilvl w:val="1"/>
          <w:numId w:val="32"/>
        </w:numPr>
        <w:rPr>
          <w:b/>
          <w:bCs/>
        </w:rPr>
      </w:pPr>
      <w:r w:rsidRPr="376CE99F">
        <w:rPr>
          <w:rFonts w:asciiTheme="majorHAnsi" w:hAnsiTheme="majorHAnsi" w:cstheme="majorBidi"/>
        </w:rPr>
        <w:t>K. Wraithwall shared that the July 26</w:t>
      </w:r>
      <w:r w:rsidRPr="376CE99F">
        <w:rPr>
          <w:rFonts w:asciiTheme="majorHAnsi" w:hAnsiTheme="majorHAnsi" w:cstheme="majorBidi"/>
          <w:vertAlign w:val="superscript"/>
        </w:rPr>
        <w:t>th</w:t>
      </w:r>
      <w:r w:rsidRPr="376CE99F">
        <w:rPr>
          <w:rFonts w:asciiTheme="majorHAnsi" w:hAnsiTheme="majorHAnsi" w:cstheme="majorBidi"/>
        </w:rPr>
        <w:t xml:space="preserve"> Board of Supervisors meeting had two exciting approvals: </w:t>
      </w:r>
    </w:p>
    <w:p w14:paraId="34B86725" w14:textId="6501E74B" w:rsidR="008312D3" w:rsidRPr="008312D3" w:rsidRDefault="058E8C06" w:rsidP="008312D3">
      <w:pPr>
        <w:pStyle w:val="ListParagraph"/>
        <w:numPr>
          <w:ilvl w:val="2"/>
          <w:numId w:val="32"/>
        </w:numPr>
        <w:rPr>
          <w:b/>
          <w:bCs/>
        </w:rPr>
      </w:pPr>
      <w:r w:rsidRPr="376CE99F">
        <w:rPr>
          <w:rFonts w:asciiTheme="majorHAnsi" w:hAnsiTheme="majorHAnsi" w:cstheme="majorBidi"/>
        </w:rPr>
        <w:t>1) the Grant Strategy was approved and</w:t>
      </w:r>
    </w:p>
    <w:p w14:paraId="042D6EC8" w14:textId="704C2871" w:rsidR="058E8C06" w:rsidRDefault="058E8C06" w:rsidP="008312D3">
      <w:pPr>
        <w:pStyle w:val="ListParagraph"/>
        <w:numPr>
          <w:ilvl w:val="2"/>
          <w:numId w:val="32"/>
        </w:numPr>
        <w:rPr>
          <w:b/>
          <w:bCs/>
        </w:rPr>
      </w:pPr>
      <w:r w:rsidRPr="376CE99F">
        <w:rPr>
          <w:rFonts w:asciiTheme="majorHAnsi" w:hAnsiTheme="majorHAnsi" w:cstheme="majorBidi"/>
        </w:rPr>
        <w:t>2</w:t>
      </w:r>
      <w:r w:rsidR="58CB7898" w:rsidRPr="376CE99F">
        <w:rPr>
          <w:rFonts w:asciiTheme="majorHAnsi" w:hAnsiTheme="majorHAnsi" w:cstheme="majorBidi"/>
        </w:rPr>
        <w:t xml:space="preserve">) 100% Renewable Electricity Accounts was funded. </w:t>
      </w:r>
      <w:r w:rsidR="5DAF3B8F" w:rsidRPr="376CE99F">
        <w:rPr>
          <w:rFonts w:asciiTheme="majorHAnsi" w:hAnsiTheme="majorHAnsi" w:cstheme="majorBidi"/>
        </w:rPr>
        <w:t>Yolo County is</w:t>
      </w:r>
      <w:r w:rsidR="58CB7898" w:rsidRPr="376CE99F">
        <w:rPr>
          <w:rFonts w:asciiTheme="majorHAnsi" w:hAnsiTheme="majorHAnsi" w:cstheme="majorBidi"/>
        </w:rPr>
        <w:t xml:space="preserve"> still looking at what to do with any accounts in PG&amp;E territory with regards to the 100% Renewable Electricity Accounts.</w:t>
      </w:r>
    </w:p>
    <w:p w14:paraId="206DF53B" w14:textId="5EABF6F6" w:rsidR="17705DCA" w:rsidRDefault="17705DCA" w:rsidP="376CE99F">
      <w:pPr>
        <w:pStyle w:val="ListParagraph"/>
        <w:numPr>
          <w:ilvl w:val="1"/>
          <w:numId w:val="32"/>
        </w:numPr>
        <w:rPr>
          <w:b/>
          <w:bCs/>
        </w:rPr>
      </w:pPr>
      <w:r w:rsidRPr="376CE99F">
        <w:rPr>
          <w:rFonts w:asciiTheme="majorHAnsi" w:hAnsiTheme="majorHAnsi" w:cstheme="majorBidi"/>
        </w:rPr>
        <w:t xml:space="preserve">K. Wraithwall </w:t>
      </w:r>
      <w:r w:rsidR="3171551B" w:rsidRPr="376CE99F">
        <w:rPr>
          <w:rFonts w:asciiTheme="majorHAnsi" w:hAnsiTheme="majorHAnsi" w:cstheme="majorBidi"/>
        </w:rPr>
        <w:t>updated</w:t>
      </w:r>
      <w:r w:rsidRPr="376CE99F">
        <w:rPr>
          <w:rFonts w:asciiTheme="majorHAnsi" w:hAnsiTheme="majorHAnsi" w:cstheme="majorBidi"/>
        </w:rPr>
        <w:t xml:space="preserve"> that Julia Olsen has been brought on as an Associate Administrative Services Analyst for a limited contract with the County for the next six months to carry out what she had been working on the past year with the County.</w:t>
      </w:r>
    </w:p>
    <w:p w14:paraId="2B60F496" w14:textId="188D1CFF" w:rsidR="002A164E" w:rsidRDefault="002A164E" w:rsidP="376CE99F">
      <w:pPr>
        <w:pStyle w:val="ListParagraph"/>
        <w:numPr>
          <w:ilvl w:val="1"/>
          <w:numId w:val="32"/>
        </w:numPr>
        <w:rPr>
          <w:b/>
          <w:bCs/>
        </w:rPr>
      </w:pPr>
      <w:r w:rsidRPr="376CE99F">
        <w:rPr>
          <w:rFonts w:asciiTheme="majorHAnsi" w:hAnsiTheme="majorHAnsi" w:cstheme="majorBidi"/>
        </w:rPr>
        <w:t xml:space="preserve">J. Olsen provided an update on </w:t>
      </w:r>
      <w:r w:rsidR="7D692BF4" w:rsidRPr="376CE99F">
        <w:rPr>
          <w:rFonts w:asciiTheme="majorHAnsi" w:hAnsiTheme="majorHAnsi" w:cstheme="majorBidi"/>
        </w:rPr>
        <w:t>CAP Communications. She shared that the staff will be coming back to the Commission</w:t>
      </w:r>
      <w:r w:rsidR="00FC1397">
        <w:rPr>
          <w:rFonts w:asciiTheme="majorHAnsi" w:hAnsiTheme="majorHAnsi" w:cstheme="majorBidi"/>
        </w:rPr>
        <w:t xml:space="preserve"> </w:t>
      </w:r>
      <w:r w:rsidR="7D692BF4" w:rsidRPr="376CE99F">
        <w:rPr>
          <w:rFonts w:asciiTheme="majorHAnsi" w:hAnsiTheme="majorHAnsi" w:cstheme="majorBidi"/>
        </w:rPr>
        <w:t>to share an updated Communications Strategy that includes long- and short-term goals for online communication. Additionally, she shared th</w:t>
      </w:r>
      <w:r w:rsidR="69049933" w:rsidRPr="376CE99F">
        <w:rPr>
          <w:rFonts w:asciiTheme="majorHAnsi" w:hAnsiTheme="majorHAnsi" w:cstheme="majorBidi"/>
        </w:rPr>
        <w:t>at the website is being updated and that a link to the beta-test will be available prior to the September Commission meeting.</w:t>
      </w:r>
    </w:p>
    <w:p w14:paraId="0F0BFA70" w14:textId="2719DA44" w:rsidR="561542FB" w:rsidRDefault="561542FB" w:rsidP="376CE99F">
      <w:pPr>
        <w:pStyle w:val="ListParagraph"/>
        <w:numPr>
          <w:ilvl w:val="1"/>
          <w:numId w:val="32"/>
        </w:numPr>
        <w:rPr>
          <w:b/>
          <w:bCs/>
        </w:rPr>
      </w:pPr>
      <w:r w:rsidRPr="376CE99F">
        <w:rPr>
          <w:rFonts w:asciiTheme="majorHAnsi" w:hAnsiTheme="majorHAnsi" w:cstheme="majorBidi"/>
        </w:rPr>
        <w:t>K. Wraithwall acknowledged the Inflation Reduction Act sharing a few high</w:t>
      </w:r>
      <w:r w:rsidR="5CEAA209" w:rsidRPr="376CE99F">
        <w:rPr>
          <w:rFonts w:asciiTheme="majorHAnsi" w:hAnsiTheme="majorHAnsi" w:cstheme="majorBidi"/>
        </w:rPr>
        <w:t xml:space="preserve">-level details such that </w:t>
      </w:r>
      <w:r w:rsidR="00FC1397">
        <w:rPr>
          <w:rFonts w:asciiTheme="majorHAnsi" w:hAnsiTheme="majorHAnsi" w:cstheme="majorBidi"/>
        </w:rPr>
        <w:t xml:space="preserve">it </w:t>
      </w:r>
      <w:r w:rsidR="6858FE05" w:rsidRPr="376CE99F">
        <w:rPr>
          <w:rFonts w:asciiTheme="majorHAnsi" w:hAnsiTheme="majorHAnsi" w:cstheme="majorBidi"/>
        </w:rPr>
        <w:t xml:space="preserve">will provide </w:t>
      </w:r>
      <w:r w:rsidR="3DAEFC06" w:rsidRPr="376CE99F">
        <w:rPr>
          <w:rFonts w:asciiTheme="majorHAnsi" w:hAnsiTheme="majorHAnsi" w:cstheme="majorBidi"/>
        </w:rPr>
        <w:t>additional</w:t>
      </w:r>
      <w:r w:rsidR="6858FE05" w:rsidRPr="376CE99F">
        <w:rPr>
          <w:rFonts w:asciiTheme="majorHAnsi" w:hAnsiTheme="majorHAnsi" w:cstheme="majorBidi"/>
        </w:rPr>
        <w:t xml:space="preserve"> funding for state and</w:t>
      </w:r>
      <w:r w:rsidR="00FC1397">
        <w:rPr>
          <w:rFonts w:asciiTheme="majorHAnsi" w:hAnsiTheme="majorHAnsi" w:cstheme="majorBidi"/>
        </w:rPr>
        <w:t xml:space="preserve"> local</w:t>
      </w:r>
      <w:r w:rsidR="6858FE05" w:rsidRPr="376CE99F">
        <w:rPr>
          <w:rFonts w:asciiTheme="majorHAnsi" w:hAnsiTheme="majorHAnsi" w:cstheme="majorBidi"/>
        </w:rPr>
        <w:t xml:space="preserve"> climate action.</w:t>
      </w:r>
      <w:r w:rsidR="154A8971" w:rsidRPr="376CE99F">
        <w:rPr>
          <w:rFonts w:asciiTheme="majorHAnsi" w:hAnsiTheme="majorHAnsi" w:cstheme="majorBidi"/>
        </w:rPr>
        <w:t xml:space="preserve"> </w:t>
      </w:r>
    </w:p>
    <w:p w14:paraId="2C19EEA3" w14:textId="6215D239" w:rsidR="6F24894F" w:rsidRDefault="6F24894F" w:rsidP="376CE99F">
      <w:pPr>
        <w:pStyle w:val="ListParagraph"/>
        <w:numPr>
          <w:ilvl w:val="1"/>
          <w:numId w:val="32"/>
        </w:numPr>
        <w:rPr>
          <w:b/>
          <w:bCs/>
        </w:rPr>
      </w:pPr>
      <w:r w:rsidRPr="376CE99F">
        <w:rPr>
          <w:rFonts w:asciiTheme="majorHAnsi" w:hAnsiTheme="majorHAnsi" w:cstheme="majorBidi"/>
        </w:rPr>
        <w:t>K. Britten suggested we add a discussion to a future agenda item to put a working group together to examine contents of the legislation and look for grant oppo</w:t>
      </w:r>
      <w:r w:rsidR="06B54AB6" w:rsidRPr="376CE99F">
        <w:rPr>
          <w:rFonts w:asciiTheme="majorHAnsi" w:hAnsiTheme="majorHAnsi" w:cstheme="majorBidi"/>
        </w:rPr>
        <w:t>rt</w:t>
      </w:r>
      <w:r w:rsidRPr="376CE99F">
        <w:rPr>
          <w:rFonts w:asciiTheme="majorHAnsi" w:hAnsiTheme="majorHAnsi" w:cstheme="majorBidi"/>
        </w:rPr>
        <w:t>uni</w:t>
      </w:r>
      <w:r w:rsidR="4E76FBE8" w:rsidRPr="376CE99F">
        <w:rPr>
          <w:rFonts w:asciiTheme="majorHAnsi" w:hAnsiTheme="majorHAnsi" w:cstheme="majorBidi"/>
        </w:rPr>
        <w:t>ties to not miss any future funding opportunities</w:t>
      </w:r>
      <w:r w:rsidR="261B5541" w:rsidRPr="376CE99F">
        <w:rPr>
          <w:rFonts w:asciiTheme="majorHAnsi" w:hAnsiTheme="majorHAnsi" w:cstheme="majorBidi"/>
        </w:rPr>
        <w:t>.</w:t>
      </w:r>
    </w:p>
    <w:p w14:paraId="6794868A" w14:textId="0CCE4064" w:rsidR="10BE08C7" w:rsidRDefault="10BE08C7" w:rsidP="7E309C81">
      <w:pPr>
        <w:pStyle w:val="ListParagraph"/>
        <w:numPr>
          <w:ilvl w:val="1"/>
          <w:numId w:val="32"/>
        </w:numPr>
        <w:rPr>
          <w:b/>
          <w:bCs/>
        </w:rPr>
      </w:pPr>
      <w:r w:rsidRPr="5C805010">
        <w:rPr>
          <w:rFonts w:asciiTheme="majorHAnsi" w:hAnsiTheme="majorHAnsi" w:cstheme="majorBidi"/>
        </w:rPr>
        <w:t>J. Provenza added that we have consultants looking for grants though having a volunteer committee or task force working on identifying grants as well would be helpful.</w:t>
      </w:r>
    </w:p>
    <w:p w14:paraId="1B26BF00" w14:textId="1BFCF187" w:rsidR="4CBA71A3" w:rsidRDefault="4CBA71A3" w:rsidP="4CBA71A3"/>
    <w:p w14:paraId="6D2D0EFE" w14:textId="727666A2" w:rsidR="4CBA71A3" w:rsidRDefault="4CBA71A3" w:rsidP="4CBA71A3">
      <w:pPr>
        <w:rPr>
          <w:rFonts w:asciiTheme="majorHAnsi" w:eastAsiaTheme="majorEastAsia" w:hAnsiTheme="majorHAnsi" w:cstheme="majorBidi"/>
          <w:b/>
          <w:bCs/>
        </w:rPr>
      </w:pPr>
      <w:r w:rsidRPr="4CBA71A3">
        <w:rPr>
          <w:rFonts w:asciiTheme="majorHAnsi" w:eastAsiaTheme="majorEastAsia" w:hAnsiTheme="majorHAnsi" w:cstheme="majorBidi"/>
          <w:b/>
          <w:bCs/>
        </w:rPr>
        <w:t>Public Comment:</w:t>
      </w:r>
    </w:p>
    <w:p w14:paraId="2F6D0A6C" w14:textId="7DF5F892" w:rsidR="4CBA71A3" w:rsidRDefault="21C71A23" w:rsidP="7E309C81">
      <w:pPr>
        <w:pStyle w:val="ListParagraph"/>
        <w:numPr>
          <w:ilvl w:val="0"/>
          <w:numId w:val="4"/>
        </w:numPr>
        <w:rPr>
          <w:rFonts w:asciiTheme="majorHAnsi" w:eastAsiaTheme="majorEastAsia" w:hAnsiTheme="majorHAnsi" w:cstheme="majorBidi"/>
          <w:b/>
          <w:bCs/>
        </w:rPr>
      </w:pPr>
      <w:r w:rsidRPr="7E309C81">
        <w:rPr>
          <w:rFonts w:asciiTheme="majorHAnsi" w:eastAsiaTheme="majorEastAsia" w:hAnsiTheme="majorHAnsi" w:cstheme="majorBidi"/>
        </w:rPr>
        <w:t>Christine Shewmaker</w:t>
      </w:r>
      <w:r w:rsidR="1DD01314" w:rsidRPr="7E309C81">
        <w:rPr>
          <w:rFonts w:asciiTheme="majorHAnsi" w:eastAsiaTheme="majorEastAsia" w:hAnsiTheme="majorHAnsi" w:cstheme="majorBidi"/>
        </w:rPr>
        <w:t xml:space="preserve"> asked if we are still planning on having the Chair Presentation to the Board of Supervisors on September 27</w:t>
      </w:r>
      <w:r w:rsidR="41A9CF20" w:rsidRPr="7E309C81">
        <w:rPr>
          <w:rFonts w:asciiTheme="majorHAnsi" w:eastAsiaTheme="majorEastAsia" w:hAnsiTheme="majorHAnsi" w:cstheme="majorBidi"/>
          <w:vertAlign w:val="superscript"/>
        </w:rPr>
        <w:t>th</w:t>
      </w:r>
      <w:r w:rsidR="41A9CF20" w:rsidRPr="7E309C81">
        <w:rPr>
          <w:rFonts w:asciiTheme="majorHAnsi" w:eastAsiaTheme="majorEastAsia" w:hAnsiTheme="majorHAnsi" w:cstheme="majorBidi"/>
        </w:rPr>
        <w:t xml:space="preserve"> and if there was an update on the Ag Retrofit Project</w:t>
      </w:r>
      <w:r w:rsidR="1DD01314" w:rsidRPr="7E309C81">
        <w:rPr>
          <w:rFonts w:asciiTheme="majorHAnsi" w:eastAsiaTheme="majorEastAsia" w:hAnsiTheme="majorHAnsi" w:cstheme="majorBidi"/>
        </w:rPr>
        <w:t>. K. Wraithwall responded that we are holding off on the Ag Retrofit Project to incorporate additional feedback and we will announc</w:t>
      </w:r>
      <w:r w:rsidR="7D2285AC" w:rsidRPr="7E309C81">
        <w:rPr>
          <w:rFonts w:asciiTheme="majorHAnsi" w:eastAsiaTheme="majorEastAsia" w:hAnsiTheme="majorHAnsi" w:cstheme="majorBidi"/>
        </w:rPr>
        <w:t>e when it is ready to go back to the Board for a full vote.</w:t>
      </w:r>
    </w:p>
    <w:p w14:paraId="1511179F" w14:textId="3CA2B680" w:rsidR="31C9D408" w:rsidRDefault="31C9D408" w:rsidP="376CE99F">
      <w:pPr>
        <w:pStyle w:val="ListParagraph"/>
        <w:numPr>
          <w:ilvl w:val="0"/>
          <w:numId w:val="4"/>
        </w:numPr>
        <w:rPr>
          <w:b/>
          <w:bCs/>
        </w:rPr>
      </w:pPr>
      <w:r w:rsidRPr="376CE99F">
        <w:rPr>
          <w:rFonts w:asciiTheme="majorHAnsi" w:eastAsiaTheme="majorEastAsia" w:hAnsiTheme="majorHAnsi" w:cstheme="majorBidi"/>
        </w:rPr>
        <w:t>Sheila</w:t>
      </w:r>
      <w:r w:rsidR="31631C01" w:rsidRPr="376CE99F">
        <w:rPr>
          <w:rFonts w:asciiTheme="majorHAnsi" w:eastAsiaTheme="majorEastAsia" w:hAnsiTheme="majorHAnsi" w:cstheme="majorBidi"/>
        </w:rPr>
        <w:t xml:space="preserve"> commented that</w:t>
      </w:r>
      <w:r w:rsidR="00647A61">
        <w:rPr>
          <w:rFonts w:asciiTheme="majorHAnsi" w:eastAsiaTheme="majorEastAsia" w:hAnsiTheme="majorHAnsi" w:cstheme="majorBidi"/>
        </w:rPr>
        <w:t xml:space="preserve"> when</w:t>
      </w:r>
      <w:r w:rsidR="31631C01" w:rsidRPr="376CE99F">
        <w:rPr>
          <w:rFonts w:asciiTheme="majorHAnsi" w:eastAsiaTheme="majorEastAsia" w:hAnsiTheme="majorHAnsi" w:cstheme="majorBidi"/>
        </w:rPr>
        <w:t xml:space="preserve"> she</w:t>
      </w:r>
      <w:r w:rsidRPr="376CE99F">
        <w:rPr>
          <w:rFonts w:asciiTheme="majorHAnsi" w:eastAsiaTheme="majorEastAsia" w:hAnsiTheme="majorHAnsi" w:cstheme="majorBidi"/>
        </w:rPr>
        <w:t xml:space="preserve"> </w:t>
      </w:r>
      <w:r w:rsidR="2D9B2041" w:rsidRPr="376CE99F">
        <w:rPr>
          <w:rFonts w:asciiTheme="majorHAnsi" w:eastAsiaTheme="majorEastAsia" w:hAnsiTheme="majorHAnsi" w:cstheme="majorBidi"/>
        </w:rPr>
        <w:t xml:space="preserve">served on the </w:t>
      </w:r>
      <w:r w:rsidR="0026050E">
        <w:rPr>
          <w:rFonts w:asciiTheme="majorHAnsi" w:eastAsiaTheme="majorEastAsia" w:hAnsiTheme="majorHAnsi" w:cstheme="majorBidi"/>
        </w:rPr>
        <w:t>F</w:t>
      </w:r>
      <w:r w:rsidR="2D9B2041" w:rsidRPr="376CE99F">
        <w:rPr>
          <w:rFonts w:asciiTheme="majorHAnsi" w:eastAsiaTheme="majorEastAsia" w:hAnsiTheme="majorHAnsi" w:cstheme="majorBidi"/>
        </w:rPr>
        <w:t xml:space="preserve">irst </w:t>
      </w:r>
      <w:r w:rsidR="007633E0">
        <w:rPr>
          <w:rFonts w:asciiTheme="majorHAnsi" w:eastAsiaTheme="majorEastAsia" w:hAnsiTheme="majorHAnsi" w:cstheme="majorBidi"/>
        </w:rPr>
        <w:t>5</w:t>
      </w:r>
      <w:r w:rsidR="2D9B2041" w:rsidRPr="376CE99F">
        <w:rPr>
          <w:rFonts w:asciiTheme="majorHAnsi" w:eastAsiaTheme="majorEastAsia" w:hAnsiTheme="majorHAnsi" w:cstheme="majorBidi"/>
        </w:rPr>
        <w:t xml:space="preserve"> Commission</w:t>
      </w:r>
      <w:r w:rsidR="00647A61">
        <w:rPr>
          <w:rFonts w:asciiTheme="majorHAnsi" w:eastAsiaTheme="majorEastAsia" w:hAnsiTheme="majorHAnsi" w:cstheme="majorBidi"/>
        </w:rPr>
        <w:t>,</w:t>
      </w:r>
      <w:r w:rsidR="2D9B2041" w:rsidRPr="376CE99F">
        <w:rPr>
          <w:rFonts w:asciiTheme="majorHAnsi" w:eastAsiaTheme="majorEastAsia" w:hAnsiTheme="majorHAnsi" w:cstheme="majorBidi"/>
        </w:rPr>
        <w:t xml:space="preserve"> reimbursements were provided </w:t>
      </w:r>
      <w:r w:rsidR="007633E0">
        <w:rPr>
          <w:rFonts w:asciiTheme="majorHAnsi" w:eastAsiaTheme="majorEastAsia" w:hAnsiTheme="majorHAnsi" w:cstheme="majorBidi"/>
        </w:rPr>
        <w:t>to cover the cost of</w:t>
      </w:r>
      <w:r w:rsidR="2D9B2041" w:rsidRPr="376CE99F">
        <w:rPr>
          <w:rFonts w:asciiTheme="majorHAnsi" w:eastAsiaTheme="majorEastAsia" w:hAnsiTheme="majorHAnsi" w:cstheme="majorBidi"/>
        </w:rPr>
        <w:t xml:space="preserve"> childcare.</w:t>
      </w:r>
    </w:p>
    <w:p w14:paraId="35B40F26" w14:textId="2F357B80" w:rsidR="762EF08F" w:rsidRDefault="762EF08F" w:rsidP="762EF08F"/>
    <w:p w14:paraId="2ABD0712" w14:textId="468974AB" w:rsidR="4CBA71A3" w:rsidRDefault="4CBA71A3" w:rsidP="4CBA71A3">
      <w:pPr>
        <w:rPr>
          <w:b/>
          <w:bCs/>
        </w:rPr>
      </w:pPr>
    </w:p>
    <w:p w14:paraId="57F79E2D" w14:textId="24593B79" w:rsidR="4CBA71A3" w:rsidRDefault="4CBA71A3" w:rsidP="4CBA71A3">
      <w:pPr>
        <w:pStyle w:val="ListParagraph"/>
        <w:numPr>
          <w:ilvl w:val="0"/>
          <w:numId w:val="32"/>
        </w:numPr>
        <w:rPr>
          <w:b/>
          <w:bCs/>
        </w:rPr>
      </w:pPr>
      <w:r w:rsidRPr="4CBA71A3">
        <w:rPr>
          <w:rFonts w:asciiTheme="majorHAnsi" w:hAnsiTheme="majorHAnsi" w:cstheme="majorBidi"/>
          <w:b/>
          <w:bCs/>
        </w:rPr>
        <w:lastRenderedPageBreak/>
        <w:t xml:space="preserve">Action Item: </w:t>
      </w:r>
      <w:r w:rsidR="00647A61">
        <w:rPr>
          <w:rFonts w:asciiTheme="majorHAnsi" w:hAnsiTheme="majorHAnsi" w:cstheme="majorBidi"/>
          <w:b/>
          <w:bCs/>
        </w:rPr>
        <w:t>R</w:t>
      </w:r>
      <w:r w:rsidRPr="4CBA71A3">
        <w:rPr>
          <w:rFonts w:asciiTheme="majorHAnsi" w:hAnsiTheme="majorHAnsi" w:cstheme="majorBidi"/>
          <w:b/>
          <w:bCs/>
        </w:rPr>
        <w:t xml:space="preserve">eview and Approve First Two CAAP Working Groups and Select Commission Representatives </w:t>
      </w:r>
    </w:p>
    <w:p w14:paraId="611822F5" w14:textId="3C136004" w:rsidR="4CBA71A3" w:rsidRDefault="4CBA71A3" w:rsidP="4CBA71A3"/>
    <w:p w14:paraId="741B7CFD" w14:textId="18370981" w:rsidR="00CD5255" w:rsidRDefault="00CD5255" w:rsidP="1C624D89">
      <w:pPr>
        <w:pStyle w:val="ListParagraph"/>
        <w:rPr>
          <w:rFonts w:asciiTheme="majorHAnsi" w:hAnsiTheme="majorHAnsi" w:cstheme="majorBidi"/>
        </w:rPr>
      </w:pPr>
      <w:r w:rsidRPr="23AD56D1">
        <w:rPr>
          <w:rFonts w:asciiTheme="majorHAnsi" w:hAnsiTheme="majorHAnsi" w:cstheme="majorBidi"/>
          <w:b/>
          <w:bCs/>
        </w:rPr>
        <w:t xml:space="preserve">Decision: </w:t>
      </w:r>
      <w:r w:rsidRPr="23AD56D1">
        <w:rPr>
          <w:rFonts w:asciiTheme="majorHAnsi" w:hAnsiTheme="majorHAnsi" w:cstheme="majorBidi"/>
        </w:rPr>
        <w:t xml:space="preserve">Approve the creation of two working groups: 1) Equity and Engagement Working Group and 2) </w:t>
      </w:r>
      <w:r w:rsidR="5EE37760" w:rsidRPr="23AD56D1">
        <w:rPr>
          <w:rFonts w:asciiTheme="majorHAnsi" w:hAnsiTheme="majorHAnsi" w:cstheme="majorBidi"/>
        </w:rPr>
        <w:t xml:space="preserve">Natural and </w:t>
      </w:r>
      <w:r w:rsidRPr="23AD56D1">
        <w:rPr>
          <w:rFonts w:asciiTheme="majorHAnsi" w:hAnsiTheme="majorHAnsi" w:cstheme="majorBidi"/>
        </w:rPr>
        <w:t xml:space="preserve">Working Lands Working Group. Approve appointing Commission Members S. Reed, B. Austin, and A. Serena to the Equity and Engagement Working Group. Approve </w:t>
      </w:r>
      <w:r w:rsidR="0B520DD8" w:rsidRPr="23AD56D1">
        <w:rPr>
          <w:rFonts w:asciiTheme="majorHAnsi" w:hAnsiTheme="majorHAnsi" w:cstheme="majorBidi"/>
        </w:rPr>
        <w:t xml:space="preserve">a follow-up conversation on </w:t>
      </w:r>
      <w:r w:rsidR="2082F7A5" w:rsidRPr="23AD56D1">
        <w:rPr>
          <w:rFonts w:asciiTheme="majorHAnsi" w:hAnsiTheme="majorHAnsi" w:cstheme="majorBidi"/>
        </w:rPr>
        <w:t>the four Commission M</w:t>
      </w:r>
      <w:r w:rsidR="4FE5473D" w:rsidRPr="23AD56D1">
        <w:rPr>
          <w:rFonts w:asciiTheme="majorHAnsi" w:hAnsiTheme="majorHAnsi" w:cstheme="majorBidi"/>
        </w:rPr>
        <w:t xml:space="preserve">embers </w:t>
      </w:r>
      <w:r w:rsidR="1DCCC208" w:rsidRPr="23AD56D1">
        <w:rPr>
          <w:rFonts w:asciiTheme="majorHAnsi" w:hAnsiTheme="majorHAnsi" w:cstheme="majorBidi"/>
        </w:rPr>
        <w:t xml:space="preserve">who volunteered to serve </w:t>
      </w:r>
      <w:r w:rsidR="18675F8A" w:rsidRPr="23AD56D1">
        <w:rPr>
          <w:rFonts w:asciiTheme="majorHAnsi" w:hAnsiTheme="majorHAnsi" w:cstheme="majorBidi"/>
        </w:rPr>
        <w:t>on</w:t>
      </w:r>
      <w:r w:rsidR="4FE5473D" w:rsidRPr="23AD56D1">
        <w:rPr>
          <w:rFonts w:asciiTheme="majorHAnsi" w:hAnsiTheme="majorHAnsi" w:cstheme="majorBidi"/>
        </w:rPr>
        <w:t xml:space="preserve"> the </w:t>
      </w:r>
      <w:r w:rsidR="59327354" w:rsidRPr="23AD56D1">
        <w:rPr>
          <w:rFonts w:asciiTheme="majorHAnsi" w:hAnsiTheme="majorHAnsi" w:cstheme="majorBidi"/>
        </w:rPr>
        <w:t>Natural and Working Lands Working Group.</w:t>
      </w:r>
    </w:p>
    <w:p w14:paraId="2C5FB31C" w14:textId="3CF2588F" w:rsidR="00CD5255" w:rsidRDefault="00CD5255" w:rsidP="4CBA71A3">
      <w:pPr>
        <w:pStyle w:val="ListParagraph"/>
        <w:rPr>
          <w:rFonts w:asciiTheme="majorHAnsi" w:hAnsiTheme="majorHAnsi" w:cstheme="majorBidi"/>
        </w:rPr>
      </w:pPr>
      <w:r w:rsidRPr="4CBA71A3">
        <w:rPr>
          <w:rFonts w:asciiTheme="majorHAnsi" w:hAnsiTheme="majorHAnsi" w:cstheme="majorBidi"/>
          <w:b/>
          <w:bCs/>
        </w:rPr>
        <w:t xml:space="preserve">Approved By / Seconded By: </w:t>
      </w:r>
      <w:r w:rsidRPr="4CBA71A3">
        <w:rPr>
          <w:rFonts w:asciiTheme="majorHAnsi" w:hAnsiTheme="majorHAnsi" w:cstheme="majorBidi"/>
        </w:rPr>
        <w:t>K. Britten / R. Datel</w:t>
      </w:r>
    </w:p>
    <w:p w14:paraId="5245F3D3" w14:textId="130AF0A9" w:rsidR="00CD5255" w:rsidRDefault="00CD5255" w:rsidP="376CE99F">
      <w:pPr>
        <w:pStyle w:val="ListParagraph"/>
        <w:rPr>
          <w:rFonts w:asciiTheme="majorHAnsi" w:hAnsiTheme="majorHAnsi" w:cstheme="majorBidi"/>
          <w:b/>
          <w:bCs/>
        </w:rPr>
      </w:pPr>
      <w:r w:rsidRPr="376CE99F">
        <w:rPr>
          <w:rFonts w:asciiTheme="majorHAnsi" w:hAnsiTheme="majorHAnsi" w:cstheme="majorBidi"/>
          <w:b/>
          <w:bCs/>
        </w:rPr>
        <w:t xml:space="preserve">Ayes: </w:t>
      </w:r>
      <w:r w:rsidRPr="376CE99F">
        <w:rPr>
          <w:rFonts w:asciiTheme="majorHAnsi" w:hAnsiTheme="majorHAnsi" w:cstheme="majorBidi"/>
        </w:rPr>
        <w:t>S. Reed, R. Datel. M. Aulman, A. Kim, A. Serena, N</w:t>
      </w:r>
      <w:r w:rsidR="00D574E7">
        <w:rPr>
          <w:rFonts w:asciiTheme="majorHAnsi" w:hAnsiTheme="majorHAnsi" w:cstheme="majorBidi"/>
        </w:rPr>
        <w:t>.</w:t>
      </w:r>
      <w:r w:rsidRPr="376CE99F">
        <w:rPr>
          <w:rFonts w:asciiTheme="majorHAnsi" w:hAnsiTheme="majorHAnsi" w:cstheme="majorBidi"/>
        </w:rPr>
        <w:t xml:space="preserve"> Mvondo, B. Austin, P. Alvarez, M. Ben</w:t>
      </w:r>
      <w:r w:rsidR="59E55291" w:rsidRPr="376CE99F">
        <w:rPr>
          <w:rFonts w:asciiTheme="majorHAnsi" w:hAnsiTheme="majorHAnsi" w:cstheme="majorBidi"/>
        </w:rPr>
        <w:t>n</w:t>
      </w:r>
      <w:r w:rsidRPr="376CE99F">
        <w:rPr>
          <w:rFonts w:asciiTheme="majorHAnsi" w:hAnsiTheme="majorHAnsi" w:cstheme="majorBidi"/>
        </w:rPr>
        <w:t>e</w:t>
      </w:r>
      <w:r w:rsidR="1B5418E6" w:rsidRPr="376CE99F">
        <w:rPr>
          <w:rFonts w:asciiTheme="majorHAnsi" w:hAnsiTheme="majorHAnsi" w:cstheme="majorBidi"/>
        </w:rPr>
        <w:t>t</w:t>
      </w:r>
      <w:r w:rsidRPr="376CE99F">
        <w:rPr>
          <w:rFonts w:asciiTheme="majorHAnsi" w:hAnsiTheme="majorHAnsi" w:cstheme="majorBidi"/>
        </w:rPr>
        <w:t>t, K. Britten</w:t>
      </w:r>
    </w:p>
    <w:p w14:paraId="0D587F94" w14:textId="2557FE41" w:rsidR="00CD5255" w:rsidRDefault="00CD5255" w:rsidP="4CBA71A3">
      <w:pPr>
        <w:pStyle w:val="ListParagraph"/>
        <w:rPr>
          <w:rFonts w:asciiTheme="majorHAnsi" w:hAnsiTheme="majorHAnsi" w:cstheme="majorBidi"/>
          <w:b/>
          <w:bCs/>
        </w:rPr>
      </w:pPr>
      <w:r w:rsidRPr="4CBA71A3">
        <w:rPr>
          <w:rFonts w:asciiTheme="majorHAnsi" w:hAnsiTheme="majorHAnsi" w:cstheme="majorBidi"/>
          <w:b/>
          <w:bCs/>
        </w:rPr>
        <w:t xml:space="preserve">Noes: </w:t>
      </w:r>
      <w:r w:rsidRPr="4CBA71A3">
        <w:rPr>
          <w:rFonts w:asciiTheme="majorHAnsi" w:hAnsiTheme="majorHAnsi" w:cstheme="majorBidi"/>
        </w:rPr>
        <w:t>None</w:t>
      </w:r>
    </w:p>
    <w:p w14:paraId="46A14565" w14:textId="12F11B54" w:rsidR="00CD5255" w:rsidRDefault="00CD5255" w:rsidP="4CBA71A3">
      <w:pPr>
        <w:pStyle w:val="ListParagraph"/>
        <w:rPr>
          <w:rFonts w:asciiTheme="majorHAnsi" w:hAnsiTheme="majorHAnsi" w:cstheme="majorBidi"/>
          <w:b/>
          <w:bCs/>
        </w:rPr>
      </w:pPr>
      <w:r w:rsidRPr="4CBA71A3">
        <w:rPr>
          <w:rFonts w:asciiTheme="majorHAnsi" w:hAnsiTheme="majorHAnsi" w:cstheme="majorBidi"/>
          <w:b/>
          <w:bCs/>
        </w:rPr>
        <w:t xml:space="preserve">Abstain: </w:t>
      </w:r>
      <w:r w:rsidRPr="4CBA71A3">
        <w:rPr>
          <w:rFonts w:asciiTheme="majorHAnsi" w:hAnsiTheme="majorHAnsi" w:cstheme="majorBidi"/>
        </w:rPr>
        <w:t>None</w:t>
      </w:r>
    </w:p>
    <w:p w14:paraId="49AE0154" w14:textId="3C9D85FB" w:rsidR="00CD5255" w:rsidRDefault="00CD5255" w:rsidP="4CBA71A3">
      <w:pPr>
        <w:pStyle w:val="ListParagraph"/>
        <w:rPr>
          <w:rFonts w:asciiTheme="majorHAnsi" w:hAnsiTheme="majorHAnsi" w:cstheme="majorBidi"/>
        </w:rPr>
      </w:pPr>
      <w:r w:rsidRPr="4CBA71A3">
        <w:rPr>
          <w:rFonts w:asciiTheme="majorHAnsi" w:hAnsiTheme="majorHAnsi" w:cstheme="majorBidi"/>
          <w:b/>
          <w:bCs/>
        </w:rPr>
        <w:t xml:space="preserve">Absent: </w:t>
      </w:r>
      <w:r w:rsidRPr="4CBA71A3">
        <w:rPr>
          <w:rFonts w:asciiTheme="majorHAnsi" w:hAnsiTheme="majorHAnsi" w:cstheme="majorBidi"/>
        </w:rPr>
        <w:t>C. White</w:t>
      </w:r>
    </w:p>
    <w:p w14:paraId="2F3EAF80" w14:textId="740A3015" w:rsidR="4CBA71A3" w:rsidRDefault="4CBA71A3" w:rsidP="4CBA71A3"/>
    <w:p w14:paraId="1FF68721" w14:textId="0AB8B95C" w:rsidR="4CBA71A3" w:rsidRDefault="21C71A23" w:rsidP="4CBA71A3">
      <w:pPr>
        <w:rPr>
          <w:rFonts w:asciiTheme="majorHAnsi" w:eastAsiaTheme="majorEastAsia" w:hAnsiTheme="majorHAnsi" w:cstheme="majorBidi"/>
          <w:b/>
          <w:bCs/>
        </w:rPr>
      </w:pPr>
      <w:r w:rsidRPr="376CE99F">
        <w:rPr>
          <w:rFonts w:asciiTheme="majorHAnsi" w:eastAsiaTheme="majorEastAsia" w:hAnsiTheme="majorHAnsi" w:cstheme="majorBidi"/>
          <w:b/>
          <w:bCs/>
        </w:rPr>
        <w:t>Additional Comments/Actions:</w:t>
      </w:r>
    </w:p>
    <w:p w14:paraId="609A0440" w14:textId="77777777" w:rsidR="003A27DF" w:rsidRPr="003A27DF" w:rsidRDefault="4F54B4DE" w:rsidP="7E309C81">
      <w:pPr>
        <w:pStyle w:val="ListParagraph"/>
        <w:numPr>
          <w:ilvl w:val="0"/>
          <w:numId w:val="3"/>
        </w:numPr>
        <w:rPr>
          <w:b/>
          <w:bCs/>
        </w:rPr>
      </w:pPr>
      <w:r w:rsidRPr="376CE99F">
        <w:rPr>
          <w:rFonts w:asciiTheme="majorHAnsi" w:eastAsiaTheme="majorEastAsia" w:hAnsiTheme="majorHAnsi" w:cstheme="majorBidi"/>
        </w:rPr>
        <w:t xml:space="preserve">K. Wraithwall </w:t>
      </w:r>
      <w:r w:rsidR="2B80B7BF" w:rsidRPr="376CE99F">
        <w:rPr>
          <w:rFonts w:asciiTheme="majorHAnsi" w:eastAsiaTheme="majorEastAsia" w:hAnsiTheme="majorHAnsi" w:cstheme="majorBidi"/>
        </w:rPr>
        <w:t xml:space="preserve">introduced and </w:t>
      </w:r>
      <w:r w:rsidRPr="376CE99F">
        <w:rPr>
          <w:rFonts w:asciiTheme="majorHAnsi" w:eastAsiaTheme="majorEastAsia" w:hAnsiTheme="majorHAnsi" w:cstheme="majorBidi"/>
        </w:rPr>
        <w:t xml:space="preserve">highlighted the focus of the two </w:t>
      </w:r>
      <w:r w:rsidR="5FDA1EF9" w:rsidRPr="376CE99F">
        <w:rPr>
          <w:rFonts w:asciiTheme="majorHAnsi" w:eastAsiaTheme="majorEastAsia" w:hAnsiTheme="majorHAnsi" w:cstheme="majorBidi"/>
        </w:rPr>
        <w:t xml:space="preserve">working groups. </w:t>
      </w:r>
    </w:p>
    <w:p w14:paraId="5F816913" w14:textId="77777777" w:rsidR="003A27DF" w:rsidRPr="003A27DF" w:rsidRDefault="5FDA1EF9" w:rsidP="003A27DF">
      <w:pPr>
        <w:pStyle w:val="ListParagraph"/>
        <w:numPr>
          <w:ilvl w:val="1"/>
          <w:numId w:val="3"/>
        </w:numPr>
        <w:rPr>
          <w:b/>
          <w:bCs/>
        </w:rPr>
      </w:pPr>
      <w:r w:rsidRPr="376CE99F">
        <w:rPr>
          <w:rFonts w:asciiTheme="majorHAnsi" w:eastAsiaTheme="majorEastAsia" w:hAnsiTheme="majorHAnsi" w:cstheme="majorBidi"/>
        </w:rPr>
        <w:t xml:space="preserve">She shared that for the Equity and Engagement </w:t>
      </w:r>
      <w:r w:rsidR="41CECAF1" w:rsidRPr="376CE99F">
        <w:rPr>
          <w:rFonts w:asciiTheme="majorHAnsi" w:eastAsiaTheme="majorEastAsia" w:hAnsiTheme="majorHAnsi" w:cstheme="majorBidi"/>
        </w:rPr>
        <w:t>Working gr</w:t>
      </w:r>
      <w:r w:rsidRPr="376CE99F">
        <w:rPr>
          <w:rFonts w:asciiTheme="majorHAnsi" w:eastAsiaTheme="majorEastAsia" w:hAnsiTheme="majorHAnsi" w:cstheme="majorBidi"/>
        </w:rPr>
        <w:t>oup the</w:t>
      </w:r>
      <w:r w:rsidR="50BFC21A" w:rsidRPr="376CE99F">
        <w:rPr>
          <w:rFonts w:asciiTheme="majorHAnsi" w:eastAsiaTheme="majorEastAsia" w:hAnsiTheme="majorHAnsi" w:cstheme="majorBidi"/>
        </w:rPr>
        <w:t xml:space="preserve"> primary</w:t>
      </w:r>
      <w:r w:rsidRPr="376CE99F">
        <w:rPr>
          <w:rFonts w:asciiTheme="majorHAnsi" w:eastAsiaTheme="majorEastAsia" w:hAnsiTheme="majorHAnsi" w:cstheme="majorBidi"/>
        </w:rPr>
        <w:t xml:space="preserve"> goals</w:t>
      </w:r>
      <w:r w:rsidR="26EE7D6E" w:rsidRPr="376CE99F">
        <w:rPr>
          <w:rFonts w:asciiTheme="majorHAnsi" w:eastAsiaTheme="majorEastAsia" w:hAnsiTheme="majorHAnsi" w:cstheme="majorBidi"/>
        </w:rPr>
        <w:t xml:space="preserve"> are</w:t>
      </w:r>
      <w:r w:rsidRPr="376CE99F">
        <w:rPr>
          <w:rFonts w:asciiTheme="majorHAnsi" w:eastAsiaTheme="majorEastAsia" w:hAnsiTheme="majorHAnsi" w:cstheme="majorBidi"/>
        </w:rPr>
        <w:t>: 1) engaging the community and the unincorporated area of the County in CA</w:t>
      </w:r>
      <w:r w:rsidR="2AC7FED1" w:rsidRPr="376CE99F">
        <w:rPr>
          <w:rFonts w:asciiTheme="majorHAnsi" w:eastAsiaTheme="majorEastAsia" w:hAnsiTheme="majorHAnsi" w:cstheme="majorBidi"/>
        </w:rPr>
        <w:t>A</w:t>
      </w:r>
      <w:r w:rsidRPr="376CE99F">
        <w:rPr>
          <w:rFonts w:asciiTheme="majorHAnsi" w:eastAsiaTheme="majorEastAsia" w:hAnsiTheme="majorHAnsi" w:cstheme="majorBidi"/>
        </w:rPr>
        <w:t xml:space="preserve">P development </w:t>
      </w:r>
      <w:r w:rsidR="30AA6313" w:rsidRPr="376CE99F">
        <w:rPr>
          <w:rFonts w:asciiTheme="majorHAnsi" w:eastAsiaTheme="majorEastAsia" w:hAnsiTheme="majorHAnsi" w:cstheme="majorBidi"/>
        </w:rPr>
        <w:t>and implementation process, 2) Providing input to CAAP</w:t>
      </w:r>
      <w:r w:rsidR="1029474D" w:rsidRPr="376CE99F">
        <w:rPr>
          <w:rFonts w:asciiTheme="majorHAnsi" w:eastAsiaTheme="majorEastAsia" w:hAnsiTheme="majorHAnsi" w:cstheme="majorBidi"/>
        </w:rPr>
        <w:t xml:space="preserve"> development related to Yolo County’s goals to establish a just transition, and 3) Providing input into CAAP development regarding ongoing community engagement during the implementation of the plan.</w:t>
      </w:r>
      <w:r w:rsidR="1D15C961" w:rsidRPr="376CE99F">
        <w:rPr>
          <w:rFonts w:asciiTheme="majorHAnsi" w:eastAsiaTheme="majorEastAsia" w:hAnsiTheme="majorHAnsi" w:cstheme="majorBidi"/>
        </w:rPr>
        <w:t xml:space="preserve"> </w:t>
      </w:r>
    </w:p>
    <w:p w14:paraId="1B0E0F23" w14:textId="0222FD76" w:rsidR="4F54B4DE" w:rsidRDefault="003A27DF" w:rsidP="003A27DF">
      <w:pPr>
        <w:pStyle w:val="ListParagraph"/>
        <w:numPr>
          <w:ilvl w:val="1"/>
          <w:numId w:val="3"/>
        </w:numPr>
        <w:rPr>
          <w:b/>
          <w:bCs/>
        </w:rPr>
      </w:pPr>
      <w:r>
        <w:rPr>
          <w:rFonts w:asciiTheme="majorHAnsi" w:eastAsiaTheme="majorEastAsia" w:hAnsiTheme="majorHAnsi" w:cstheme="majorBidi"/>
        </w:rPr>
        <w:t>She shared that t</w:t>
      </w:r>
      <w:r w:rsidR="1D15C961" w:rsidRPr="376CE99F">
        <w:rPr>
          <w:rFonts w:asciiTheme="majorHAnsi" w:eastAsiaTheme="majorEastAsia" w:hAnsiTheme="majorHAnsi" w:cstheme="majorBidi"/>
        </w:rPr>
        <w:t xml:space="preserve">he </w:t>
      </w:r>
      <w:r>
        <w:rPr>
          <w:rFonts w:asciiTheme="majorHAnsi" w:eastAsiaTheme="majorEastAsia" w:hAnsiTheme="majorHAnsi" w:cstheme="majorBidi"/>
        </w:rPr>
        <w:t xml:space="preserve">Natural and </w:t>
      </w:r>
      <w:r w:rsidR="1D15C961" w:rsidRPr="376CE99F">
        <w:rPr>
          <w:rFonts w:asciiTheme="majorHAnsi" w:eastAsiaTheme="majorEastAsia" w:hAnsiTheme="majorHAnsi" w:cstheme="majorBidi"/>
        </w:rPr>
        <w:t xml:space="preserve">Working Lands </w:t>
      </w:r>
      <w:r w:rsidR="5020E5F5" w:rsidRPr="376CE99F">
        <w:rPr>
          <w:rFonts w:asciiTheme="majorHAnsi" w:eastAsiaTheme="majorEastAsia" w:hAnsiTheme="majorHAnsi" w:cstheme="majorBidi"/>
        </w:rPr>
        <w:t>Working Group has the following primary goals: 1) Engaging the unincorporated area in climate action work related to natural working lands,</w:t>
      </w:r>
      <w:r w:rsidR="0010074F">
        <w:rPr>
          <w:rFonts w:asciiTheme="majorHAnsi" w:eastAsiaTheme="majorEastAsia" w:hAnsiTheme="majorHAnsi" w:cstheme="majorBidi"/>
        </w:rPr>
        <w:t xml:space="preserve"> and</w:t>
      </w:r>
      <w:r w:rsidR="5020E5F5" w:rsidRPr="376CE99F">
        <w:rPr>
          <w:rFonts w:asciiTheme="majorHAnsi" w:eastAsiaTheme="majorEastAsia" w:hAnsiTheme="majorHAnsi" w:cstheme="majorBidi"/>
        </w:rPr>
        <w:t xml:space="preserve"> 2) Providing input</w:t>
      </w:r>
      <w:r w:rsidR="4ADD5DD8" w:rsidRPr="376CE99F">
        <w:rPr>
          <w:rFonts w:asciiTheme="majorHAnsi" w:eastAsiaTheme="majorEastAsia" w:hAnsiTheme="majorHAnsi" w:cstheme="majorBidi"/>
        </w:rPr>
        <w:t xml:space="preserve"> and CAAP development related efforts to both sequester carbon on natural and working lands and reduce GHGs from agricultural </w:t>
      </w:r>
      <w:r w:rsidR="4D9AC3D3" w:rsidRPr="376CE99F">
        <w:rPr>
          <w:rFonts w:asciiTheme="majorHAnsi" w:eastAsiaTheme="majorEastAsia" w:hAnsiTheme="majorHAnsi" w:cstheme="majorBidi"/>
        </w:rPr>
        <w:t>operations.</w:t>
      </w:r>
    </w:p>
    <w:p w14:paraId="2B5D7D4C" w14:textId="1E1BA7D3" w:rsidR="4D9AC3D3" w:rsidRDefault="4D9AC3D3" w:rsidP="376CE99F">
      <w:pPr>
        <w:pStyle w:val="ListParagraph"/>
        <w:numPr>
          <w:ilvl w:val="0"/>
          <w:numId w:val="3"/>
        </w:numPr>
        <w:rPr>
          <w:b/>
          <w:bCs/>
        </w:rPr>
      </w:pPr>
      <w:r w:rsidRPr="376CE99F">
        <w:rPr>
          <w:rFonts w:asciiTheme="majorHAnsi" w:eastAsiaTheme="majorEastAsia" w:hAnsiTheme="majorHAnsi" w:cstheme="majorBidi"/>
        </w:rPr>
        <w:t>K. Wraithwall shared that the intent of the working groups is to have a blend of commission members and members of the public participate. She shared the RCD will be able to lead the</w:t>
      </w:r>
      <w:r w:rsidR="56A956BA" w:rsidRPr="376CE99F">
        <w:rPr>
          <w:rFonts w:asciiTheme="majorHAnsi" w:eastAsiaTheme="majorEastAsia" w:hAnsiTheme="majorHAnsi" w:cstheme="majorBidi"/>
        </w:rPr>
        <w:t xml:space="preserve"> </w:t>
      </w:r>
      <w:r w:rsidR="000B050A">
        <w:rPr>
          <w:rFonts w:asciiTheme="majorHAnsi" w:eastAsiaTheme="majorEastAsia" w:hAnsiTheme="majorHAnsi" w:cstheme="majorBidi"/>
        </w:rPr>
        <w:t xml:space="preserve">Natural and </w:t>
      </w:r>
      <w:r w:rsidRPr="376CE99F">
        <w:rPr>
          <w:rFonts w:asciiTheme="majorHAnsi" w:eastAsiaTheme="majorEastAsia" w:hAnsiTheme="majorHAnsi" w:cstheme="majorBidi"/>
        </w:rPr>
        <w:t>Working La</w:t>
      </w:r>
      <w:r w:rsidR="43AE1329" w:rsidRPr="376CE99F">
        <w:rPr>
          <w:rFonts w:asciiTheme="majorHAnsi" w:eastAsiaTheme="majorEastAsia" w:hAnsiTheme="majorHAnsi" w:cstheme="majorBidi"/>
        </w:rPr>
        <w:t>nds Working Group.</w:t>
      </w:r>
      <w:r w:rsidR="4244C3F9" w:rsidRPr="376CE99F">
        <w:rPr>
          <w:rFonts w:asciiTheme="majorHAnsi" w:eastAsiaTheme="majorEastAsia" w:hAnsiTheme="majorHAnsi" w:cstheme="majorBidi"/>
        </w:rPr>
        <w:t xml:space="preserve"> </w:t>
      </w:r>
    </w:p>
    <w:p w14:paraId="4A2A7362" w14:textId="64D8FD25" w:rsidR="661E8005" w:rsidRDefault="661E8005" w:rsidP="7E309C81">
      <w:pPr>
        <w:pStyle w:val="ListParagraph"/>
        <w:numPr>
          <w:ilvl w:val="0"/>
          <w:numId w:val="3"/>
        </w:numPr>
        <w:rPr>
          <w:b/>
          <w:bCs/>
        </w:rPr>
      </w:pPr>
      <w:r w:rsidRPr="376CE99F">
        <w:rPr>
          <w:rFonts w:asciiTheme="majorHAnsi" w:eastAsiaTheme="majorEastAsia" w:hAnsiTheme="majorHAnsi" w:cstheme="majorBidi"/>
        </w:rPr>
        <w:t>K. Wraithwall shared that the ideal timeline would be for Commission Volunteers to meet and begin discussing the details of the working groups</w:t>
      </w:r>
      <w:r w:rsidR="187A6A91" w:rsidRPr="376CE99F">
        <w:rPr>
          <w:rFonts w:asciiTheme="majorHAnsi" w:eastAsiaTheme="majorEastAsia" w:hAnsiTheme="majorHAnsi" w:cstheme="majorBidi"/>
        </w:rPr>
        <w:t xml:space="preserve"> </w:t>
      </w:r>
      <w:r w:rsidRPr="376CE99F">
        <w:rPr>
          <w:rFonts w:asciiTheme="majorHAnsi" w:eastAsiaTheme="majorEastAsia" w:hAnsiTheme="majorHAnsi" w:cstheme="majorBidi"/>
        </w:rPr>
        <w:t>in September, the groups could finalize a Charter</w:t>
      </w:r>
      <w:r w:rsidR="0A7C6E34" w:rsidRPr="376CE99F">
        <w:rPr>
          <w:rFonts w:asciiTheme="majorHAnsi" w:eastAsiaTheme="majorEastAsia" w:hAnsiTheme="majorHAnsi" w:cstheme="majorBidi"/>
        </w:rPr>
        <w:t xml:space="preserve"> and additional members</w:t>
      </w:r>
      <w:r w:rsidRPr="376CE99F">
        <w:rPr>
          <w:rFonts w:asciiTheme="majorHAnsi" w:eastAsiaTheme="majorEastAsia" w:hAnsiTheme="majorHAnsi" w:cstheme="majorBidi"/>
        </w:rPr>
        <w:t xml:space="preserve"> in </w:t>
      </w:r>
      <w:r w:rsidR="259E537D" w:rsidRPr="376CE99F">
        <w:rPr>
          <w:rFonts w:asciiTheme="majorHAnsi" w:eastAsiaTheme="majorEastAsia" w:hAnsiTheme="majorHAnsi" w:cstheme="majorBidi"/>
        </w:rPr>
        <w:t>October and</w:t>
      </w:r>
      <w:r w:rsidR="39AC2A1A" w:rsidRPr="376CE99F">
        <w:rPr>
          <w:rFonts w:asciiTheme="majorHAnsi" w:eastAsiaTheme="majorEastAsia" w:hAnsiTheme="majorHAnsi" w:cstheme="majorBidi"/>
        </w:rPr>
        <w:t xml:space="preserve"> begin meeting as a full body in November</w:t>
      </w:r>
      <w:r w:rsidR="406D695B" w:rsidRPr="376CE99F">
        <w:rPr>
          <w:rFonts w:asciiTheme="majorHAnsi" w:eastAsiaTheme="majorEastAsia" w:hAnsiTheme="majorHAnsi" w:cstheme="majorBidi"/>
        </w:rPr>
        <w:t xml:space="preserve"> in line with CAAP process kicking off.</w:t>
      </w:r>
    </w:p>
    <w:p w14:paraId="3977A8B3" w14:textId="77777777" w:rsidR="000B050A" w:rsidRPr="000B050A" w:rsidRDefault="16486716" w:rsidP="7E309C81">
      <w:pPr>
        <w:pStyle w:val="ListParagraph"/>
        <w:numPr>
          <w:ilvl w:val="0"/>
          <w:numId w:val="3"/>
        </w:numPr>
        <w:rPr>
          <w:b/>
          <w:bCs/>
        </w:rPr>
      </w:pPr>
      <w:r w:rsidRPr="376CE99F">
        <w:rPr>
          <w:rFonts w:asciiTheme="majorHAnsi" w:eastAsiaTheme="majorEastAsia" w:hAnsiTheme="majorHAnsi" w:cstheme="majorBidi"/>
        </w:rPr>
        <w:t>S. Reed asked what the correlation and coordination will be with the State natural and working lands plan that has been issued pursuant to the executive order of the Governor and</w:t>
      </w:r>
      <w:r w:rsidR="2DD9287C" w:rsidRPr="376CE99F">
        <w:rPr>
          <w:rFonts w:asciiTheme="majorHAnsi" w:eastAsiaTheme="majorEastAsia" w:hAnsiTheme="majorHAnsi" w:cstheme="majorBidi"/>
        </w:rPr>
        <w:t xml:space="preserve"> how to integrate that context. </w:t>
      </w:r>
    </w:p>
    <w:p w14:paraId="3AE5C5BF" w14:textId="5700C791" w:rsidR="406D695B" w:rsidRDefault="2DD9287C" w:rsidP="000B050A">
      <w:pPr>
        <w:pStyle w:val="ListParagraph"/>
        <w:numPr>
          <w:ilvl w:val="1"/>
          <w:numId w:val="3"/>
        </w:numPr>
        <w:rPr>
          <w:b/>
          <w:bCs/>
        </w:rPr>
      </w:pPr>
      <w:r w:rsidRPr="376CE99F">
        <w:rPr>
          <w:rFonts w:asciiTheme="majorHAnsi" w:eastAsiaTheme="majorEastAsia" w:hAnsiTheme="majorHAnsi" w:cstheme="majorBidi"/>
        </w:rPr>
        <w:t xml:space="preserve">K. Wraithwall responded that </w:t>
      </w:r>
      <w:r w:rsidR="1139C0BC" w:rsidRPr="376CE99F">
        <w:rPr>
          <w:rFonts w:asciiTheme="majorHAnsi" w:eastAsiaTheme="majorEastAsia" w:hAnsiTheme="majorHAnsi" w:cstheme="majorBidi"/>
        </w:rPr>
        <w:t>all</w:t>
      </w:r>
      <w:r w:rsidRPr="376CE99F">
        <w:rPr>
          <w:rFonts w:asciiTheme="majorHAnsi" w:eastAsiaTheme="majorEastAsia" w:hAnsiTheme="majorHAnsi" w:cstheme="majorBidi"/>
        </w:rPr>
        <w:t xml:space="preserve"> the State information is important for our CAAP development, though she will defer to RDC for further guidance on alignment with State </w:t>
      </w:r>
      <w:r w:rsidR="000B050A">
        <w:rPr>
          <w:rFonts w:asciiTheme="majorHAnsi" w:eastAsiaTheme="majorEastAsia" w:hAnsiTheme="majorHAnsi" w:cstheme="majorBidi"/>
        </w:rPr>
        <w:t>plans</w:t>
      </w:r>
      <w:r w:rsidRPr="376CE99F">
        <w:rPr>
          <w:rFonts w:asciiTheme="majorHAnsi" w:eastAsiaTheme="majorEastAsia" w:hAnsiTheme="majorHAnsi" w:cstheme="majorBidi"/>
        </w:rPr>
        <w:t>.</w:t>
      </w:r>
    </w:p>
    <w:p w14:paraId="7A5451C7" w14:textId="4C4EE0BB" w:rsidR="0AE3D80B" w:rsidRDefault="2DD9287C" w:rsidP="376CE99F">
      <w:pPr>
        <w:pStyle w:val="ListParagraph"/>
        <w:numPr>
          <w:ilvl w:val="0"/>
          <w:numId w:val="3"/>
        </w:numPr>
        <w:rPr>
          <w:rFonts w:asciiTheme="majorHAnsi" w:eastAsiaTheme="majorEastAsia" w:hAnsiTheme="majorHAnsi" w:cstheme="majorBidi"/>
          <w:b/>
          <w:bCs/>
        </w:rPr>
      </w:pPr>
      <w:r w:rsidRPr="376CE99F">
        <w:rPr>
          <w:rFonts w:asciiTheme="majorHAnsi" w:eastAsiaTheme="majorEastAsia" w:hAnsiTheme="majorHAnsi" w:cstheme="majorBidi"/>
        </w:rPr>
        <w:t xml:space="preserve">S. Reed is interested in how equity and engagement will relate to </w:t>
      </w:r>
      <w:r w:rsidR="228328A2" w:rsidRPr="376CE99F">
        <w:rPr>
          <w:rFonts w:asciiTheme="majorHAnsi" w:eastAsiaTheme="majorEastAsia" w:hAnsiTheme="majorHAnsi" w:cstheme="majorBidi"/>
        </w:rPr>
        <w:t xml:space="preserve">the communications efforts J. Olsen is working on. She asked if staff is considering </w:t>
      </w:r>
      <w:r w:rsidR="228328A2" w:rsidRPr="376CE99F">
        <w:rPr>
          <w:rFonts w:asciiTheme="majorHAnsi" w:eastAsiaTheme="majorEastAsia" w:hAnsiTheme="majorHAnsi" w:cstheme="majorBidi"/>
        </w:rPr>
        <w:lastRenderedPageBreak/>
        <w:t xml:space="preserve">having both a Communications Working Group and an Equity and Engagement Working Group. K. Wraithwall responded that </w:t>
      </w:r>
      <w:r w:rsidR="00DD1DD1">
        <w:rPr>
          <w:rFonts w:asciiTheme="majorHAnsi" w:eastAsiaTheme="majorEastAsia" w:hAnsiTheme="majorHAnsi" w:cstheme="majorBidi"/>
        </w:rPr>
        <w:t>staff intend for the Equity and Engagement working group to undertake communications-related efforts and</w:t>
      </w:r>
      <w:r w:rsidR="523716AA" w:rsidRPr="376CE99F">
        <w:rPr>
          <w:rFonts w:asciiTheme="majorHAnsi" w:eastAsiaTheme="majorEastAsia" w:hAnsiTheme="majorHAnsi" w:cstheme="majorBidi"/>
        </w:rPr>
        <w:t xml:space="preserve"> that J. Olsen</w:t>
      </w:r>
      <w:r w:rsidR="00DD1DD1">
        <w:rPr>
          <w:rFonts w:asciiTheme="majorHAnsi" w:eastAsiaTheme="majorEastAsia" w:hAnsiTheme="majorHAnsi" w:cstheme="majorBidi"/>
        </w:rPr>
        <w:t xml:space="preserve">’s work on </w:t>
      </w:r>
      <w:r w:rsidR="523716AA" w:rsidRPr="376CE99F">
        <w:rPr>
          <w:rFonts w:asciiTheme="majorHAnsi" w:eastAsiaTheme="majorEastAsia" w:hAnsiTheme="majorHAnsi" w:cstheme="majorBidi"/>
        </w:rPr>
        <w:t>CAAP communications should be seen as a phase one</w:t>
      </w:r>
      <w:r w:rsidR="0EA2C803" w:rsidRPr="376CE99F">
        <w:rPr>
          <w:rFonts w:asciiTheme="majorHAnsi" w:eastAsiaTheme="majorEastAsia" w:hAnsiTheme="majorHAnsi" w:cstheme="majorBidi"/>
        </w:rPr>
        <w:t xml:space="preserve"> of </w:t>
      </w:r>
      <w:r w:rsidR="00DD1DD1">
        <w:rPr>
          <w:rFonts w:asciiTheme="majorHAnsi" w:eastAsiaTheme="majorEastAsia" w:hAnsiTheme="majorHAnsi" w:cstheme="majorBidi"/>
        </w:rPr>
        <w:t xml:space="preserve">many </w:t>
      </w:r>
      <w:r w:rsidR="0EA2C803" w:rsidRPr="376CE99F">
        <w:rPr>
          <w:rFonts w:asciiTheme="majorHAnsi" w:eastAsiaTheme="majorEastAsia" w:hAnsiTheme="majorHAnsi" w:cstheme="majorBidi"/>
        </w:rPr>
        <w:t>necessary updates.</w:t>
      </w:r>
      <w:r w:rsidR="02440DCE" w:rsidRPr="376CE99F">
        <w:rPr>
          <w:rFonts w:asciiTheme="majorHAnsi" w:eastAsiaTheme="majorEastAsia" w:hAnsiTheme="majorHAnsi" w:cstheme="majorBidi"/>
        </w:rPr>
        <w:t xml:space="preserve"> </w:t>
      </w:r>
    </w:p>
    <w:p w14:paraId="25210F0D" w14:textId="7A2CF2B8" w:rsidR="0AE3D80B" w:rsidRDefault="0AE3D80B" w:rsidP="376CE99F">
      <w:pPr>
        <w:pStyle w:val="ListParagraph"/>
        <w:numPr>
          <w:ilvl w:val="0"/>
          <w:numId w:val="3"/>
        </w:numPr>
        <w:rPr>
          <w:b/>
          <w:bCs/>
        </w:rPr>
      </w:pPr>
      <w:r w:rsidRPr="376CE99F">
        <w:rPr>
          <w:rFonts w:asciiTheme="majorHAnsi" w:eastAsiaTheme="majorEastAsia" w:hAnsiTheme="majorHAnsi" w:cstheme="majorBidi"/>
        </w:rPr>
        <w:t>B. Austin volunteered for the Equity and Engagement Working Group</w:t>
      </w:r>
      <w:r w:rsidR="004625CE">
        <w:rPr>
          <w:rFonts w:asciiTheme="majorHAnsi" w:eastAsiaTheme="majorEastAsia" w:hAnsiTheme="majorHAnsi" w:cstheme="majorBidi"/>
        </w:rPr>
        <w:t xml:space="preserve">, noting that </w:t>
      </w:r>
      <w:r w:rsidRPr="376CE99F">
        <w:rPr>
          <w:rFonts w:asciiTheme="majorHAnsi" w:eastAsiaTheme="majorEastAsia" w:hAnsiTheme="majorHAnsi" w:cstheme="majorBidi"/>
        </w:rPr>
        <w:t xml:space="preserve">her work as an Executive Director at the Center for Regional Change aligns strongly with the work that the YCCAC </w:t>
      </w:r>
      <w:r w:rsidR="621AB288" w:rsidRPr="376CE99F">
        <w:rPr>
          <w:rFonts w:asciiTheme="majorHAnsi" w:eastAsiaTheme="majorEastAsia" w:hAnsiTheme="majorHAnsi" w:cstheme="majorBidi"/>
        </w:rPr>
        <w:t>is doing.</w:t>
      </w:r>
    </w:p>
    <w:p w14:paraId="341ECC7F" w14:textId="2968878A" w:rsidR="621AB288" w:rsidRDefault="621AB288" w:rsidP="7E309C81">
      <w:pPr>
        <w:pStyle w:val="ListParagraph"/>
        <w:numPr>
          <w:ilvl w:val="0"/>
          <w:numId w:val="3"/>
        </w:numPr>
        <w:rPr>
          <w:b/>
          <w:bCs/>
        </w:rPr>
      </w:pPr>
      <w:r w:rsidRPr="376CE99F">
        <w:rPr>
          <w:rFonts w:asciiTheme="majorHAnsi" w:eastAsiaTheme="majorEastAsia" w:hAnsiTheme="majorHAnsi" w:cstheme="majorBidi"/>
        </w:rPr>
        <w:t>N</w:t>
      </w:r>
      <w:r w:rsidR="00D574E7">
        <w:rPr>
          <w:rFonts w:asciiTheme="majorHAnsi" w:eastAsiaTheme="majorEastAsia" w:hAnsiTheme="majorHAnsi" w:cstheme="majorBidi"/>
        </w:rPr>
        <w:t>.</w:t>
      </w:r>
      <w:r w:rsidRPr="376CE99F">
        <w:rPr>
          <w:rFonts w:asciiTheme="majorHAnsi" w:eastAsiaTheme="majorEastAsia" w:hAnsiTheme="majorHAnsi" w:cstheme="majorBidi"/>
        </w:rPr>
        <w:t xml:space="preserve"> Mvondo asked if interpreter services will be offered to the working group and </w:t>
      </w:r>
      <w:r w:rsidR="09DEBBFA" w:rsidRPr="376CE99F">
        <w:rPr>
          <w:rFonts w:asciiTheme="majorHAnsi" w:eastAsiaTheme="majorEastAsia" w:hAnsiTheme="majorHAnsi" w:cstheme="majorBidi"/>
        </w:rPr>
        <w:t>whether</w:t>
      </w:r>
      <w:r w:rsidRPr="376CE99F">
        <w:rPr>
          <w:rFonts w:asciiTheme="majorHAnsi" w:eastAsiaTheme="majorEastAsia" w:hAnsiTheme="majorHAnsi" w:cstheme="majorBidi"/>
        </w:rPr>
        <w:t xml:space="preserve"> any information shared about the working groups would be available in both English and Spanish</w:t>
      </w:r>
      <w:r w:rsidR="4C619CF1" w:rsidRPr="376CE99F">
        <w:rPr>
          <w:rFonts w:asciiTheme="majorHAnsi" w:eastAsiaTheme="majorEastAsia" w:hAnsiTheme="majorHAnsi" w:cstheme="majorBidi"/>
        </w:rPr>
        <w:t xml:space="preserve">. </w:t>
      </w:r>
      <w:r w:rsidRPr="376CE99F">
        <w:rPr>
          <w:rFonts w:asciiTheme="majorHAnsi" w:eastAsiaTheme="majorEastAsia" w:hAnsiTheme="majorHAnsi" w:cstheme="majorBidi"/>
        </w:rPr>
        <w:t>K. Wraith</w:t>
      </w:r>
      <w:r w:rsidR="61197EA2" w:rsidRPr="376CE99F">
        <w:rPr>
          <w:rFonts w:asciiTheme="majorHAnsi" w:eastAsiaTheme="majorEastAsia" w:hAnsiTheme="majorHAnsi" w:cstheme="majorBidi"/>
        </w:rPr>
        <w:t xml:space="preserve">wall responded that we should find a way to do </w:t>
      </w:r>
      <w:r w:rsidR="0FE90F3E" w:rsidRPr="376CE99F">
        <w:rPr>
          <w:rFonts w:asciiTheme="majorHAnsi" w:eastAsiaTheme="majorEastAsia" w:hAnsiTheme="majorHAnsi" w:cstheme="majorBidi"/>
        </w:rPr>
        <w:t>both</w:t>
      </w:r>
      <w:r w:rsidR="61197EA2" w:rsidRPr="376CE99F">
        <w:rPr>
          <w:rFonts w:asciiTheme="majorHAnsi" w:eastAsiaTheme="majorEastAsia" w:hAnsiTheme="majorHAnsi" w:cstheme="majorBidi"/>
        </w:rPr>
        <w:t>.</w:t>
      </w:r>
    </w:p>
    <w:p w14:paraId="44B0A9FC" w14:textId="4D8F1977" w:rsidR="61197EA2" w:rsidRDefault="61197EA2" w:rsidP="7E309C81">
      <w:pPr>
        <w:pStyle w:val="ListParagraph"/>
        <w:numPr>
          <w:ilvl w:val="0"/>
          <w:numId w:val="3"/>
        </w:numPr>
        <w:rPr>
          <w:b/>
          <w:bCs/>
        </w:rPr>
      </w:pPr>
      <w:r w:rsidRPr="376CE99F">
        <w:rPr>
          <w:rFonts w:asciiTheme="majorHAnsi" w:eastAsiaTheme="majorEastAsia" w:hAnsiTheme="majorHAnsi" w:cstheme="majorBidi"/>
        </w:rPr>
        <w:t xml:space="preserve">M. Aulman shared that Valley Clean Energy (VCE) is confronting the same challenges </w:t>
      </w:r>
      <w:r w:rsidR="3E7F761A" w:rsidRPr="376CE99F">
        <w:rPr>
          <w:rFonts w:asciiTheme="majorHAnsi" w:eastAsiaTheme="majorEastAsia" w:hAnsiTheme="majorHAnsi" w:cstheme="majorBidi"/>
        </w:rPr>
        <w:t>regarding</w:t>
      </w:r>
      <w:r w:rsidRPr="376CE99F">
        <w:rPr>
          <w:rFonts w:asciiTheme="majorHAnsi" w:eastAsiaTheme="majorEastAsia" w:hAnsiTheme="majorHAnsi" w:cstheme="majorBidi"/>
        </w:rPr>
        <w:t xml:space="preserve"> </w:t>
      </w:r>
      <w:r w:rsidR="7E30D027" w:rsidRPr="376CE99F">
        <w:rPr>
          <w:rFonts w:asciiTheme="majorHAnsi" w:eastAsiaTheme="majorEastAsia" w:hAnsiTheme="majorHAnsi" w:cstheme="majorBidi"/>
        </w:rPr>
        <w:t>audience definition and non-English speaking populations. He suggested that when the equity and engagement working group forms that they have a dialogue with VCE</w:t>
      </w:r>
      <w:r w:rsidR="5D8342C0" w:rsidRPr="376CE99F">
        <w:rPr>
          <w:rFonts w:asciiTheme="majorHAnsi" w:eastAsiaTheme="majorEastAsia" w:hAnsiTheme="majorHAnsi" w:cstheme="majorBidi"/>
        </w:rPr>
        <w:t>.</w:t>
      </w:r>
    </w:p>
    <w:p w14:paraId="234A07CD" w14:textId="44074705" w:rsidR="05B1744D" w:rsidRDefault="05B1744D" w:rsidP="376CE99F">
      <w:pPr>
        <w:pStyle w:val="ListParagraph"/>
        <w:numPr>
          <w:ilvl w:val="0"/>
          <w:numId w:val="3"/>
        </w:numPr>
        <w:rPr>
          <w:b/>
          <w:bCs/>
        </w:rPr>
      </w:pPr>
      <w:r w:rsidRPr="376CE99F">
        <w:rPr>
          <w:rFonts w:asciiTheme="majorHAnsi" w:eastAsiaTheme="majorEastAsia" w:hAnsiTheme="majorHAnsi" w:cstheme="majorBidi"/>
        </w:rPr>
        <w:t>M. Bennett shared that she is very interested in serving on th</w:t>
      </w:r>
      <w:r w:rsidR="00C67BD4">
        <w:rPr>
          <w:rFonts w:asciiTheme="majorHAnsi" w:eastAsiaTheme="majorEastAsia" w:hAnsiTheme="majorHAnsi" w:cstheme="majorBidi"/>
        </w:rPr>
        <w:t>e Natural and Working Lands working</w:t>
      </w:r>
      <w:r w:rsidRPr="376CE99F">
        <w:rPr>
          <w:rFonts w:asciiTheme="majorHAnsi" w:eastAsiaTheme="majorEastAsia" w:hAnsiTheme="majorHAnsi" w:cstheme="majorBidi"/>
        </w:rPr>
        <w:t xml:space="preserve"> group</w:t>
      </w:r>
      <w:r w:rsidR="2F6D949B" w:rsidRPr="376CE99F">
        <w:rPr>
          <w:rFonts w:asciiTheme="majorHAnsi" w:eastAsiaTheme="majorEastAsia" w:hAnsiTheme="majorHAnsi" w:cstheme="majorBidi"/>
        </w:rPr>
        <w:t>.</w:t>
      </w:r>
    </w:p>
    <w:p w14:paraId="58DF9576" w14:textId="1FADDD76" w:rsidR="55808480" w:rsidRDefault="55808480" w:rsidP="7E309C81">
      <w:pPr>
        <w:pStyle w:val="ListParagraph"/>
        <w:numPr>
          <w:ilvl w:val="0"/>
          <w:numId w:val="3"/>
        </w:numPr>
        <w:rPr>
          <w:b/>
          <w:bCs/>
        </w:rPr>
      </w:pPr>
      <w:r w:rsidRPr="7E309C81">
        <w:rPr>
          <w:rFonts w:asciiTheme="majorHAnsi" w:eastAsiaTheme="majorEastAsia" w:hAnsiTheme="majorHAnsi" w:cstheme="majorBidi"/>
        </w:rPr>
        <w:t>P. Alvarez commended the County</w:t>
      </w:r>
      <w:r w:rsidR="00C67BD4">
        <w:rPr>
          <w:rFonts w:asciiTheme="majorHAnsi" w:eastAsiaTheme="majorEastAsia" w:hAnsiTheme="majorHAnsi" w:cstheme="majorBidi"/>
        </w:rPr>
        <w:t xml:space="preserve"> on</w:t>
      </w:r>
      <w:r w:rsidRPr="7E309C81">
        <w:rPr>
          <w:rFonts w:asciiTheme="majorHAnsi" w:eastAsiaTheme="majorEastAsia" w:hAnsiTheme="majorHAnsi" w:cstheme="majorBidi"/>
        </w:rPr>
        <w:t xml:space="preserve"> choosing RCD as the Chair on the </w:t>
      </w:r>
      <w:r w:rsidR="00C67BD4">
        <w:rPr>
          <w:rFonts w:asciiTheme="majorHAnsi" w:eastAsiaTheme="majorEastAsia" w:hAnsiTheme="majorHAnsi" w:cstheme="majorBidi"/>
        </w:rPr>
        <w:t xml:space="preserve">Natural and </w:t>
      </w:r>
      <w:r w:rsidRPr="7E309C81">
        <w:rPr>
          <w:rFonts w:asciiTheme="majorHAnsi" w:eastAsiaTheme="majorEastAsia" w:hAnsiTheme="majorHAnsi" w:cstheme="majorBidi"/>
        </w:rPr>
        <w:t xml:space="preserve">Working Lands </w:t>
      </w:r>
      <w:r w:rsidR="00C67BD4">
        <w:rPr>
          <w:rFonts w:asciiTheme="majorHAnsi" w:eastAsiaTheme="majorEastAsia" w:hAnsiTheme="majorHAnsi" w:cstheme="majorBidi"/>
        </w:rPr>
        <w:t>w</w:t>
      </w:r>
      <w:r w:rsidRPr="7E309C81">
        <w:rPr>
          <w:rFonts w:asciiTheme="majorHAnsi" w:eastAsiaTheme="majorEastAsia" w:hAnsiTheme="majorHAnsi" w:cstheme="majorBidi"/>
        </w:rPr>
        <w:t xml:space="preserve">orking </w:t>
      </w:r>
      <w:r w:rsidR="00C67BD4">
        <w:rPr>
          <w:rFonts w:asciiTheme="majorHAnsi" w:eastAsiaTheme="majorEastAsia" w:hAnsiTheme="majorHAnsi" w:cstheme="majorBidi"/>
        </w:rPr>
        <w:t>g</w:t>
      </w:r>
      <w:r w:rsidRPr="7E309C81">
        <w:rPr>
          <w:rFonts w:asciiTheme="majorHAnsi" w:eastAsiaTheme="majorEastAsia" w:hAnsiTheme="majorHAnsi" w:cstheme="majorBidi"/>
        </w:rPr>
        <w:t>roup and is equally excited and interested in serving on this group.</w:t>
      </w:r>
    </w:p>
    <w:p w14:paraId="036F2B51" w14:textId="3520F855" w:rsidR="55808480" w:rsidRDefault="55808480" w:rsidP="7E309C81">
      <w:pPr>
        <w:pStyle w:val="ListParagraph"/>
        <w:numPr>
          <w:ilvl w:val="0"/>
          <w:numId w:val="3"/>
        </w:numPr>
        <w:rPr>
          <w:b/>
          <w:bCs/>
        </w:rPr>
      </w:pPr>
      <w:r w:rsidRPr="7E309C81">
        <w:rPr>
          <w:rFonts w:asciiTheme="majorHAnsi" w:eastAsiaTheme="majorEastAsia" w:hAnsiTheme="majorHAnsi" w:cstheme="majorBidi"/>
        </w:rPr>
        <w:t xml:space="preserve">A. Kim volunteered himself to serve </w:t>
      </w:r>
      <w:r w:rsidR="003D659A">
        <w:rPr>
          <w:rFonts w:asciiTheme="majorHAnsi" w:eastAsiaTheme="majorEastAsia" w:hAnsiTheme="majorHAnsi" w:cstheme="majorBidi"/>
        </w:rPr>
        <w:t>on</w:t>
      </w:r>
      <w:r w:rsidRPr="7E309C81">
        <w:rPr>
          <w:rFonts w:asciiTheme="majorHAnsi" w:eastAsiaTheme="majorEastAsia" w:hAnsiTheme="majorHAnsi" w:cstheme="majorBidi"/>
        </w:rPr>
        <w:t xml:space="preserve"> the </w:t>
      </w:r>
      <w:r w:rsidR="003D659A">
        <w:rPr>
          <w:rFonts w:asciiTheme="majorHAnsi" w:eastAsiaTheme="majorEastAsia" w:hAnsiTheme="majorHAnsi" w:cstheme="majorBidi"/>
        </w:rPr>
        <w:t xml:space="preserve">Natural and </w:t>
      </w:r>
      <w:r w:rsidRPr="7E309C81">
        <w:rPr>
          <w:rFonts w:asciiTheme="majorHAnsi" w:eastAsiaTheme="majorEastAsia" w:hAnsiTheme="majorHAnsi" w:cstheme="majorBidi"/>
        </w:rPr>
        <w:t xml:space="preserve">Working Lands </w:t>
      </w:r>
      <w:r w:rsidR="003D659A">
        <w:rPr>
          <w:rFonts w:asciiTheme="majorHAnsi" w:eastAsiaTheme="majorEastAsia" w:hAnsiTheme="majorHAnsi" w:cstheme="majorBidi"/>
        </w:rPr>
        <w:t>w</w:t>
      </w:r>
      <w:r w:rsidRPr="7E309C81">
        <w:rPr>
          <w:rFonts w:asciiTheme="majorHAnsi" w:eastAsiaTheme="majorEastAsia" w:hAnsiTheme="majorHAnsi" w:cstheme="majorBidi"/>
        </w:rPr>
        <w:t xml:space="preserve">orking </w:t>
      </w:r>
      <w:r w:rsidR="003D659A">
        <w:rPr>
          <w:rFonts w:asciiTheme="majorHAnsi" w:eastAsiaTheme="majorEastAsia" w:hAnsiTheme="majorHAnsi" w:cstheme="majorBidi"/>
        </w:rPr>
        <w:t>g</w:t>
      </w:r>
      <w:r w:rsidRPr="7E309C81">
        <w:rPr>
          <w:rFonts w:asciiTheme="majorHAnsi" w:eastAsiaTheme="majorEastAsia" w:hAnsiTheme="majorHAnsi" w:cstheme="majorBidi"/>
        </w:rPr>
        <w:t>roup and is excited for this work.</w:t>
      </w:r>
    </w:p>
    <w:p w14:paraId="3A7D6017" w14:textId="1ABDA940" w:rsidR="55808480" w:rsidRDefault="55808480" w:rsidP="7E309C81">
      <w:pPr>
        <w:pStyle w:val="ListParagraph"/>
        <w:numPr>
          <w:ilvl w:val="0"/>
          <w:numId w:val="3"/>
        </w:numPr>
        <w:rPr>
          <w:b/>
          <w:bCs/>
        </w:rPr>
      </w:pPr>
      <w:r w:rsidRPr="376CE99F">
        <w:rPr>
          <w:rFonts w:asciiTheme="majorHAnsi" w:eastAsiaTheme="majorEastAsia" w:hAnsiTheme="majorHAnsi" w:cstheme="majorBidi"/>
        </w:rPr>
        <w:t xml:space="preserve">A. Serena volunteered herself to serve on the Equity and Engagement </w:t>
      </w:r>
      <w:r w:rsidR="003D659A">
        <w:rPr>
          <w:rFonts w:asciiTheme="majorHAnsi" w:eastAsiaTheme="majorEastAsia" w:hAnsiTheme="majorHAnsi" w:cstheme="majorBidi"/>
        </w:rPr>
        <w:t>w</w:t>
      </w:r>
      <w:r w:rsidRPr="376CE99F">
        <w:rPr>
          <w:rFonts w:asciiTheme="majorHAnsi" w:eastAsiaTheme="majorEastAsia" w:hAnsiTheme="majorHAnsi" w:cstheme="majorBidi"/>
        </w:rPr>
        <w:t xml:space="preserve">orking </w:t>
      </w:r>
      <w:r w:rsidR="003D659A">
        <w:rPr>
          <w:rFonts w:asciiTheme="majorHAnsi" w:eastAsiaTheme="majorEastAsia" w:hAnsiTheme="majorHAnsi" w:cstheme="majorBidi"/>
        </w:rPr>
        <w:t>g</w:t>
      </w:r>
      <w:r w:rsidRPr="376CE99F">
        <w:rPr>
          <w:rFonts w:asciiTheme="majorHAnsi" w:eastAsiaTheme="majorEastAsia" w:hAnsiTheme="majorHAnsi" w:cstheme="majorBidi"/>
        </w:rPr>
        <w:t>roup.</w:t>
      </w:r>
    </w:p>
    <w:p w14:paraId="1DCB764E" w14:textId="75722F11" w:rsidR="00450913" w:rsidRDefault="00450913" w:rsidP="7E309C81">
      <w:pPr>
        <w:pStyle w:val="ListParagraph"/>
        <w:numPr>
          <w:ilvl w:val="0"/>
          <w:numId w:val="3"/>
        </w:numPr>
        <w:rPr>
          <w:b/>
          <w:bCs/>
        </w:rPr>
      </w:pPr>
      <w:r w:rsidRPr="7E309C81">
        <w:rPr>
          <w:rFonts w:asciiTheme="majorHAnsi" w:eastAsiaTheme="majorEastAsia" w:hAnsiTheme="majorHAnsi" w:cstheme="majorBidi"/>
        </w:rPr>
        <w:t xml:space="preserve">S. Morgan </w:t>
      </w:r>
      <w:r w:rsidR="003D659A">
        <w:rPr>
          <w:rFonts w:asciiTheme="majorHAnsi" w:eastAsiaTheme="majorEastAsia" w:hAnsiTheme="majorHAnsi" w:cstheme="majorBidi"/>
        </w:rPr>
        <w:t>volunteers to serve on the Natural and Working Lands working group.</w:t>
      </w:r>
    </w:p>
    <w:p w14:paraId="6E5AFA0F" w14:textId="497A1168" w:rsidR="3EE9EE44" w:rsidRDefault="3EE9EE44" w:rsidP="7E309C81">
      <w:pPr>
        <w:pStyle w:val="ListParagraph"/>
        <w:numPr>
          <w:ilvl w:val="0"/>
          <w:numId w:val="3"/>
        </w:numPr>
        <w:rPr>
          <w:b/>
          <w:bCs/>
        </w:rPr>
      </w:pPr>
      <w:r w:rsidRPr="7E309C81">
        <w:rPr>
          <w:rFonts w:asciiTheme="majorHAnsi" w:eastAsiaTheme="majorEastAsia" w:hAnsiTheme="majorHAnsi" w:cstheme="majorBidi"/>
        </w:rPr>
        <w:t>N</w:t>
      </w:r>
      <w:r w:rsidR="001353E9">
        <w:rPr>
          <w:rFonts w:asciiTheme="majorHAnsi" w:eastAsiaTheme="majorEastAsia" w:hAnsiTheme="majorHAnsi" w:cstheme="majorBidi"/>
        </w:rPr>
        <w:t>.</w:t>
      </w:r>
      <w:r w:rsidRPr="7E309C81">
        <w:rPr>
          <w:rFonts w:asciiTheme="majorHAnsi" w:eastAsiaTheme="majorEastAsia" w:hAnsiTheme="majorHAnsi" w:cstheme="majorBidi"/>
        </w:rPr>
        <w:t xml:space="preserve"> Mvondo asked K. Wraithwall to remind the group of the makeup up the working groups. K. Wraithwall shared that the RCD will be Chairing the Working Lands Working Group and </w:t>
      </w:r>
      <w:r w:rsidR="00E2139C">
        <w:rPr>
          <w:rFonts w:asciiTheme="majorHAnsi" w:eastAsiaTheme="majorEastAsia" w:hAnsiTheme="majorHAnsi" w:cstheme="majorBidi"/>
        </w:rPr>
        <w:t xml:space="preserve">that </w:t>
      </w:r>
      <w:r w:rsidRPr="7E309C81">
        <w:rPr>
          <w:rFonts w:asciiTheme="majorHAnsi" w:eastAsiaTheme="majorEastAsia" w:hAnsiTheme="majorHAnsi" w:cstheme="majorBidi"/>
        </w:rPr>
        <w:t>staff proposes th</w:t>
      </w:r>
      <w:r w:rsidR="77283D11" w:rsidRPr="7E309C81">
        <w:rPr>
          <w:rFonts w:asciiTheme="majorHAnsi" w:eastAsiaTheme="majorEastAsia" w:hAnsiTheme="majorHAnsi" w:cstheme="majorBidi"/>
        </w:rPr>
        <w:t>at there be eight members max on each group</w:t>
      </w:r>
      <w:r w:rsidR="00E2139C">
        <w:rPr>
          <w:rFonts w:asciiTheme="majorHAnsi" w:eastAsiaTheme="majorEastAsia" w:hAnsiTheme="majorHAnsi" w:cstheme="majorBidi"/>
        </w:rPr>
        <w:t>:</w:t>
      </w:r>
      <w:r w:rsidR="77283D11" w:rsidRPr="7E309C81">
        <w:rPr>
          <w:rFonts w:asciiTheme="majorHAnsi" w:eastAsiaTheme="majorEastAsia" w:hAnsiTheme="majorHAnsi" w:cstheme="majorBidi"/>
        </w:rPr>
        <w:t xml:space="preserve"> three Commission Members on the Equity and Engagement Working Group and two on the</w:t>
      </w:r>
      <w:r w:rsidR="00E2139C">
        <w:rPr>
          <w:rFonts w:asciiTheme="majorHAnsi" w:eastAsiaTheme="majorEastAsia" w:hAnsiTheme="majorHAnsi" w:cstheme="majorBidi"/>
        </w:rPr>
        <w:t xml:space="preserve"> Natural and</w:t>
      </w:r>
      <w:r w:rsidR="77283D11" w:rsidRPr="7E309C81">
        <w:rPr>
          <w:rFonts w:asciiTheme="majorHAnsi" w:eastAsiaTheme="majorEastAsia" w:hAnsiTheme="majorHAnsi" w:cstheme="majorBidi"/>
        </w:rPr>
        <w:t xml:space="preserve"> Working Lands </w:t>
      </w:r>
      <w:r w:rsidR="00E2139C">
        <w:rPr>
          <w:rFonts w:asciiTheme="majorHAnsi" w:eastAsiaTheme="majorEastAsia" w:hAnsiTheme="majorHAnsi" w:cstheme="majorBidi"/>
        </w:rPr>
        <w:t>w</w:t>
      </w:r>
      <w:r w:rsidR="77283D11" w:rsidRPr="7E309C81">
        <w:rPr>
          <w:rFonts w:asciiTheme="majorHAnsi" w:eastAsiaTheme="majorEastAsia" w:hAnsiTheme="majorHAnsi" w:cstheme="majorBidi"/>
        </w:rPr>
        <w:t xml:space="preserve">orking Group. She also shared that </w:t>
      </w:r>
      <w:r w:rsidR="274AF3C4" w:rsidRPr="7E309C81">
        <w:rPr>
          <w:rFonts w:asciiTheme="majorHAnsi" w:eastAsiaTheme="majorEastAsia" w:hAnsiTheme="majorHAnsi" w:cstheme="majorBidi"/>
        </w:rPr>
        <w:t>they proposed a Commission Member Chair the Equity and Engagement Working Group. She shared that they are suggesting having a representative lia</w:t>
      </w:r>
      <w:r w:rsidR="348364D8" w:rsidRPr="7E309C81">
        <w:rPr>
          <w:rFonts w:asciiTheme="majorHAnsi" w:eastAsiaTheme="majorEastAsia" w:hAnsiTheme="majorHAnsi" w:cstheme="majorBidi"/>
        </w:rPr>
        <w:t>ison to update the full YCCAC</w:t>
      </w:r>
      <w:r w:rsidR="00E2139C">
        <w:rPr>
          <w:rFonts w:asciiTheme="majorHAnsi" w:eastAsiaTheme="majorEastAsia" w:hAnsiTheme="majorHAnsi" w:cstheme="majorBidi"/>
        </w:rPr>
        <w:t xml:space="preserve"> on both working groups</w:t>
      </w:r>
      <w:r w:rsidR="348364D8" w:rsidRPr="7E309C81">
        <w:rPr>
          <w:rFonts w:asciiTheme="majorHAnsi" w:eastAsiaTheme="majorEastAsia" w:hAnsiTheme="majorHAnsi" w:cstheme="majorBidi"/>
        </w:rPr>
        <w:t>.</w:t>
      </w:r>
    </w:p>
    <w:p w14:paraId="2963AB92" w14:textId="5785EA3E" w:rsidR="348364D8" w:rsidRDefault="348364D8" w:rsidP="7E309C81">
      <w:pPr>
        <w:pStyle w:val="ListParagraph"/>
        <w:numPr>
          <w:ilvl w:val="0"/>
          <w:numId w:val="3"/>
        </w:numPr>
        <w:rPr>
          <w:b/>
          <w:bCs/>
        </w:rPr>
      </w:pPr>
      <w:r w:rsidRPr="7E309C81">
        <w:rPr>
          <w:rFonts w:asciiTheme="majorHAnsi" w:eastAsiaTheme="majorEastAsia" w:hAnsiTheme="majorHAnsi" w:cstheme="majorBidi"/>
        </w:rPr>
        <w:t>N</w:t>
      </w:r>
      <w:r w:rsidR="001353E9">
        <w:rPr>
          <w:rFonts w:asciiTheme="majorHAnsi" w:eastAsiaTheme="majorEastAsia" w:hAnsiTheme="majorHAnsi" w:cstheme="majorBidi"/>
        </w:rPr>
        <w:t>.</w:t>
      </w:r>
      <w:r w:rsidRPr="7E309C81">
        <w:rPr>
          <w:rFonts w:asciiTheme="majorHAnsi" w:eastAsiaTheme="majorEastAsia" w:hAnsiTheme="majorHAnsi" w:cstheme="majorBidi"/>
        </w:rPr>
        <w:t xml:space="preserve"> Mvondo asked if there is an organization in consideration as a Chair for the Equity and Engagement </w:t>
      </w:r>
      <w:r w:rsidR="00120C42">
        <w:rPr>
          <w:rFonts w:asciiTheme="majorHAnsi" w:eastAsiaTheme="majorEastAsia" w:hAnsiTheme="majorHAnsi" w:cstheme="majorBidi"/>
        </w:rPr>
        <w:t>w</w:t>
      </w:r>
      <w:r w:rsidRPr="7E309C81">
        <w:rPr>
          <w:rFonts w:asciiTheme="majorHAnsi" w:eastAsiaTheme="majorEastAsia" w:hAnsiTheme="majorHAnsi" w:cstheme="majorBidi"/>
        </w:rPr>
        <w:t xml:space="preserve">orking </w:t>
      </w:r>
      <w:r w:rsidR="00120C42">
        <w:rPr>
          <w:rFonts w:asciiTheme="majorHAnsi" w:eastAsiaTheme="majorEastAsia" w:hAnsiTheme="majorHAnsi" w:cstheme="majorBidi"/>
        </w:rPr>
        <w:t>g</w:t>
      </w:r>
      <w:r w:rsidRPr="7E309C81">
        <w:rPr>
          <w:rFonts w:asciiTheme="majorHAnsi" w:eastAsiaTheme="majorEastAsia" w:hAnsiTheme="majorHAnsi" w:cstheme="majorBidi"/>
        </w:rPr>
        <w:t>roup. K. Wraithwall shared that it is the intent that the three Commission Members select the additional members</w:t>
      </w:r>
      <w:r w:rsidR="00120C42">
        <w:rPr>
          <w:rFonts w:asciiTheme="majorHAnsi" w:eastAsiaTheme="majorEastAsia" w:hAnsiTheme="majorHAnsi" w:cstheme="majorBidi"/>
        </w:rPr>
        <w:t xml:space="preserve"> and that one of the Commission Members serves as the Chair</w:t>
      </w:r>
      <w:r w:rsidRPr="7E309C81">
        <w:rPr>
          <w:rFonts w:asciiTheme="majorHAnsi" w:eastAsiaTheme="majorEastAsia" w:hAnsiTheme="majorHAnsi" w:cstheme="majorBidi"/>
        </w:rPr>
        <w:t>.</w:t>
      </w:r>
    </w:p>
    <w:p w14:paraId="6C8167D7" w14:textId="39F5B3A6" w:rsidR="2076CBC5" w:rsidRDefault="2076CBC5" w:rsidP="1C624D89">
      <w:pPr>
        <w:pStyle w:val="ListParagraph"/>
        <w:numPr>
          <w:ilvl w:val="0"/>
          <w:numId w:val="3"/>
        </w:numPr>
        <w:rPr>
          <w:b/>
          <w:bCs/>
        </w:rPr>
      </w:pPr>
      <w:r w:rsidRPr="1C624D89">
        <w:rPr>
          <w:rFonts w:asciiTheme="majorHAnsi" w:eastAsiaTheme="majorEastAsia" w:hAnsiTheme="majorHAnsi" w:cstheme="majorBidi"/>
        </w:rPr>
        <w:t xml:space="preserve">K. Britten asked if the language in the staff report for the </w:t>
      </w:r>
      <w:r w:rsidR="00120C42">
        <w:rPr>
          <w:rFonts w:asciiTheme="majorHAnsi" w:eastAsiaTheme="majorEastAsia" w:hAnsiTheme="majorHAnsi" w:cstheme="majorBidi"/>
        </w:rPr>
        <w:t xml:space="preserve">Natural and </w:t>
      </w:r>
      <w:r w:rsidRPr="1C624D89">
        <w:rPr>
          <w:rFonts w:asciiTheme="majorHAnsi" w:eastAsiaTheme="majorEastAsia" w:hAnsiTheme="majorHAnsi" w:cstheme="majorBidi"/>
        </w:rPr>
        <w:t xml:space="preserve">Working Lands </w:t>
      </w:r>
      <w:r w:rsidR="00120C42">
        <w:rPr>
          <w:rFonts w:asciiTheme="majorHAnsi" w:eastAsiaTheme="majorEastAsia" w:hAnsiTheme="majorHAnsi" w:cstheme="majorBidi"/>
        </w:rPr>
        <w:t>w</w:t>
      </w:r>
      <w:r w:rsidRPr="1C624D89">
        <w:rPr>
          <w:rFonts w:asciiTheme="majorHAnsi" w:eastAsiaTheme="majorEastAsia" w:hAnsiTheme="majorHAnsi" w:cstheme="majorBidi"/>
        </w:rPr>
        <w:t xml:space="preserve">orking </w:t>
      </w:r>
      <w:r w:rsidR="00120C42">
        <w:rPr>
          <w:rFonts w:asciiTheme="majorHAnsi" w:eastAsiaTheme="majorEastAsia" w:hAnsiTheme="majorHAnsi" w:cstheme="majorBidi"/>
        </w:rPr>
        <w:t>g</w:t>
      </w:r>
      <w:r w:rsidRPr="1C624D89">
        <w:rPr>
          <w:rFonts w:asciiTheme="majorHAnsi" w:eastAsiaTheme="majorEastAsia" w:hAnsiTheme="majorHAnsi" w:cstheme="majorBidi"/>
        </w:rPr>
        <w:t>roup should say “at least</w:t>
      </w:r>
      <w:r w:rsidR="6B64AB9C" w:rsidRPr="1C624D89">
        <w:rPr>
          <w:rFonts w:asciiTheme="majorHAnsi" w:eastAsiaTheme="majorEastAsia" w:hAnsiTheme="majorHAnsi" w:cstheme="majorBidi"/>
        </w:rPr>
        <w:t xml:space="preserve"> two”</w:t>
      </w:r>
      <w:r w:rsidRPr="1C624D89">
        <w:rPr>
          <w:rFonts w:asciiTheme="majorHAnsi" w:eastAsiaTheme="majorEastAsia" w:hAnsiTheme="majorHAnsi" w:cstheme="majorBidi"/>
        </w:rPr>
        <w:t xml:space="preserve"> additional members</w:t>
      </w:r>
      <w:r w:rsidR="7FC122D2" w:rsidRPr="1C624D89">
        <w:rPr>
          <w:rFonts w:asciiTheme="majorHAnsi" w:eastAsiaTheme="majorEastAsia" w:hAnsiTheme="majorHAnsi" w:cstheme="majorBidi"/>
        </w:rPr>
        <w:t xml:space="preserve"> </w:t>
      </w:r>
      <w:r w:rsidR="59CB07C5" w:rsidRPr="1C624D89">
        <w:rPr>
          <w:rFonts w:asciiTheme="majorHAnsi" w:eastAsiaTheme="majorEastAsia" w:hAnsiTheme="majorHAnsi" w:cstheme="majorBidi"/>
        </w:rPr>
        <w:t>in alignment with the language for the Equity and Engagement Working Group.</w:t>
      </w:r>
      <w:r w:rsidR="29101469" w:rsidRPr="1C624D89">
        <w:rPr>
          <w:rFonts w:asciiTheme="majorHAnsi" w:eastAsiaTheme="majorEastAsia" w:hAnsiTheme="majorHAnsi" w:cstheme="majorBidi"/>
        </w:rPr>
        <w:t xml:space="preserve"> He also asked what would happen if we had more Commission Members on the </w:t>
      </w:r>
      <w:r w:rsidR="005177AE">
        <w:rPr>
          <w:rFonts w:asciiTheme="majorHAnsi" w:eastAsiaTheme="majorEastAsia" w:hAnsiTheme="majorHAnsi" w:cstheme="majorBidi"/>
        </w:rPr>
        <w:t xml:space="preserve">Natural and </w:t>
      </w:r>
      <w:r w:rsidR="29101469" w:rsidRPr="1C624D89">
        <w:rPr>
          <w:rFonts w:asciiTheme="majorHAnsi" w:eastAsiaTheme="majorEastAsia" w:hAnsiTheme="majorHAnsi" w:cstheme="majorBidi"/>
        </w:rPr>
        <w:t xml:space="preserve">Working Lands </w:t>
      </w:r>
      <w:r w:rsidR="005177AE">
        <w:rPr>
          <w:rFonts w:asciiTheme="majorHAnsi" w:eastAsiaTheme="majorEastAsia" w:hAnsiTheme="majorHAnsi" w:cstheme="majorBidi"/>
        </w:rPr>
        <w:t>w</w:t>
      </w:r>
      <w:r w:rsidR="29101469" w:rsidRPr="1C624D89">
        <w:rPr>
          <w:rFonts w:asciiTheme="majorHAnsi" w:eastAsiaTheme="majorEastAsia" w:hAnsiTheme="majorHAnsi" w:cstheme="majorBidi"/>
        </w:rPr>
        <w:t>orki</w:t>
      </w:r>
      <w:r w:rsidR="3A19FB26" w:rsidRPr="1C624D89">
        <w:rPr>
          <w:rFonts w:asciiTheme="majorHAnsi" w:eastAsiaTheme="majorEastAsia" w:hAnsiTheme="majorHAnsi" w:cstheme="majorBidi"/>
        </w:rPr>
        <w:t xml:space="preserve">ng </w:t>
      </w:r>
      <w:r w:rsidR="005177AE">
        <w:rPr>
          <w:rFonts w:asciiTheme="majorHAnsi" w:eastAsiaTheme="majorEastAsia" w:hAnsiTheme="majorHAnsi" w:cstheme="majorBidi"/>
        </w:rPr>
        <w:t>g</w:t>
      </w:r>
      <w:r w:rsidR="3A19FB26" w:rsidRPr="1C624D89">
        <w:rPr>
          <w:rFonts w:asciiTheme="majorHAnsi" w:eastAsiaTheme="majorEastAsia" w:hAnsiTheme="majorHAnsi" w:cstheme="majorBidi"/>
        </w:rPr>
        <w:t xml:space="preserve">roup and who the other seats would be. </w:t>
      </w:r>
      <w:r w:rsidR="766878EA" w:rsidRPr="1C624D89">
        <w:rPr>
          <w:rFonts w:asciiTheme="majorHAnsi" w:eastAsiaTheme="majorEastAsia" w:hAnsiTheme="majorHAnsi" w:cstheme="majorBidi"/>
        </w:rPr>
        <w:t xml:space="preserve">K. Wraithwall </w:t>
      </w:r>
      <w:r w:rsidR="766878EA" w:rsidRPr="1C624D89">
        <w:rPr>
          <w:rFonts w:asciiTheme="majorHAnsi" w:eastAsiaTheme="majorEastAsia" w:hAnsiTheme="majorHAnsi" w:cstheme="majorBidi"/>
        </w:rPr>
        <w:lastRenderedPageBreak/>
        <w:t>added on that we are willing to have a conversation to discuss the membership of these groups.</w:t>
      </w:r>
    </w:p>
    <w:p w14:paraId="41B0E421" w14:textId="68CC5705" w:rsidR="766878EA" w:rsidRDefault="766878EA" w:rsidP="1C624D89">
      <w:pPr>
        <w:pStyle w:val="ListParagraph"/>
        <w:numPr>
          <w:ilvl w:val="0"/>
          <w:numId w:val="3"/>
        </w:numPr>
        <w:rPr>
          <w:b/>
          <w:bCs/>
        </w:rPr>
      </w:pPr>
      <w:r w:rsidRPr="1C624D89">
        <w:rPr>
          <w:rFonts w:asciiTheme="majorHAnsi" w:eastAsiaTheme="majorEastAsia" w:hAnsiTheme="majorHAnsi" w:cstheme="majorBidi"/>
        </w:rPr>
        <w:t xml:space="preserve">C. Kirk added that some experts out in the community could be treated as subject matter experts who are not necessarily required to serve in an enduring fashion. She shared that this is what UC Davis </w:t>
      </w:r>
      <w:r w:rsidR="3C3DC0BD" w:rsidRPr="1C624D89">
        <w:rPr>
          <w:rFonts w:asciiTheme="majorHAnsi" w:eastAsiaTheme="majorEastAsia" w:hAnsiTheme="majorHAnsi" w:cstheme="majorBidi"/>
        </w:rPr>
        <w:t>is doing for their Fossil Fuel Plan.</w:t>
      </w:r>
    </w:p>
    <w:p w14:paraId="74848972" w14:textId="78CA2FBC" w:rsidR="3C3DC0BD" w:rsidRDefault="3C3DC0BD" w:rsidP="376CE99F">
      <w:pPr>
        <w:pStyle w:val="ListParagraph"/>
        <w:numPr>
          <w:ilvl w:val="0"/>
          <w:numId w:val="3"/>
        </w:numPr>
        <w:rPr>
          <w:b/>
          <w:bCs/>
        </w:rPr>
      </w:pPr>
      <w:r w:rsidRPr="376CE99F">
        <w:rPr>
          <w:rFonts w:asciiTheme="majorHAnsi" w:eastAsiaTheme="majorEastAsia" w:hAnsiTheme="majorHAnsi" w:cstheme="majorBidi"/>
        </w:rPr>
        <w:t>Heather Nichols from the</w:t>
      </w:r>
      <w:r w:rsidR="00E60BAB">
        <w:rPr>
          <w:rFonts w:asciiTheme="majorHAnsi" w:eastAsiaTheme="majorEastAsia" w:hAnsiTheme="majorHAnsi" w:cstheme="majorBidi"/>
        </w:rPr>
        <w:t xml:space="preserve"> Yolo County Resource Conservation District (RCD)</w:t>
      </w:r>
      <w:r w:rsidRPr="376CE99F">
        <w:rPr>
          <w:rFonts w:asciiTheme="majorHAnsi" w:eastAsiaTheme="majorEastAsia" w:hAnsiTheme="majorHAnsi" w:cstheme="majorBidi"/>
        </w:rPr>
        <w:t xml:space="preserve"> shared that they have groups in mind such as Yo</w:t>
      </w:r>
      <w:r w:rsidR="6BE375AB" w:rsidRPr="376CE99F">
        <w:rPr>
          <w:rFonts w:asciiTheme="majorHAnsi" w:eastAsiaTheme="majorEastAsia" w:hAnsiTheme="majorHAnsi" w:cstheme="majorBidi"/>
        </w:rPr>
        <w:t>cha</w:t>
      </w:r>
      <w:r w:rsidRPr="376CE99F">
        <w:rPr>
          <w:rFonts w:asciiTheme="majorHAnsi" w:eastAsiaTheme="majorEastAsia" w:hAnsiTheme="majorHAnsi" w:cstheme="majorBidi"/>
        </w:rPr>
        <w:t xml:space="preserve"> Dehe and the USDA</w:t>
      </w:r>
      <w:r w:rsidR="15ADCF14" w:rsidRPr="376CE99F">
        <w:rPr>
          <w:rFonts w:asciiTheme="majorHAnsi" w:eastAsiaTheme="majorEastAsia" w:hAnsiTheme="majorHAnsi" w:cstheme="majorBidi"/>
        </w:rPr>
        <w:t xml:space="preserve"> Natural Resources Conservation Service. She shared that they are also interested in bringing members of the Farm Bureau </w:t>
      </w:r>
      <w:r w:rsidR="2B055CA1" w:rsidRPr="376CE99F">
        <w:rPr>
          <w:rFonts w:asciiTheme="majorHAnsi" w:eastAsiaTheme="majorEastAsia" w:hAnsiTheme="majorHAnsi" w:cstheme="majorBidi"/>
        </w:rPr>
        <w:t xml:space="preserve">and the Yolo Land Trust </w:t>
      </w:r>
      <w:r w:rsidR="15ADCF14" w:rsidRPr="376CE99F">
        <w:rPr>
          <w:rFonts w:asciiTheme="majorHAnsi" w:eastAsiaTheme="majorEastAsia" w:hAnsiTheme="majorHAnsi" w:cstheme="majorBidi"/>
        </w:rPr>
        <w:t xml:space="preserve">onto this group as well to work </w:t>
      </w:r>
      <w:r w:rsidR="00E60BAB">
        <w:rPr>
          <w:rFonts w:asciiTheme="majorHAnsi" w:eastAsiaTheme="majorEastAsia" w:hAnsiTheme="majorHAnsi" w:cstheme="majorBidi"/>
        </w:rPr>
        <w:t>on</w:t>
      </w:r>
      <w:r w:rsidR="15ADCF14" w:rsidRPr="376CE99F">
        <w:rPr>
          <w:rFonts w:asciiTheme="majorHAnsi" w:eastAsiaTheme="majorEastAsia" w:hAnsiTheme="majorHAnsi" w:cstheme="majorBidi"/>
        </w:rPr>
        <w:t xml:space="preserve"> conservation</w:t>
      </w:r>
      <w:r w:rsidR="00E60BAB">
        <w:rPr>
          <w:rFonts w:asciiTheme="majorHAnsi" w:eastAsiaTheme="majorEastAsia" w:hAnsiTheme="majorHAnsi" w:cstheme="majorBidi"/>
        </w:rPr>
        <w:t>-related</w:t>
      </w:r>
      <w:r w:rsidR="15ADCF14" w:rsidRPr="376CE99F">
        <w:rPr>
          <w:rFonts w:asciiTheme="majorHAnsi" w:eastAsiaTheme="majorEastAsia" w:hAnsiTheme="majorHAnsi" w:cstheme="majorBidi"/>
        </w:rPr>
        <w:t xml:space="preserve"> issues.</w:t>
      </w:r>
    </w:p>
    <w:p w14:paraId="097301F9" w14:textId="0CD372BE" w:rsidR="3E2A1683" w:rsidRDefault="3E2A1683" w:rsidP="2B4818EF">
      <w:pPr>
        <w:pStyle w:val="ListParagraph"/>
        <w:numPr>
          <w:ilvl w:val="0"/>
          <w:numId w:val="3"/>
        </w:numPr>
        <w:rPr>
          <w:b/>
          <w:bCs/>
        </w:rPr>
      </w:pPr>
      <w:r w:rsidRPr="376CE99F">
        <w:rPr>
          <w:rFonts w:asciiTheme="majorHAnsi" w:eastAsiaTheme="majorEastAsia" w:hAnsiTheme="majorHAnsi" w:cstheme="majorBidi"/>
        </w:rPr>
        <w:t>N</w:t>
      </w:r>
      <w:r w:rsidR="001353E9">
        <w:rPr>
          <w:rFonts w:asciiTheme="majorHAnsi" w:eastAsiaTheme="majorEastAsia" w:hAnsiTheme="majorHAnsi" w:cstheme="majorBidi"/>
        </w:rPr>
        <w:t>.</w:t>
      </w:r>
      <w:r w:rsidRPr="376CE99F">
        <w:rPr>
          <w:rFonts w:asciiTheme="majorHAnsi" w:eastAsiaTheme="majorEastAsia" w:hAnsiTheme="majorHAnsi" w:cstheme="majorBidi"/>
        </w:rPr>
        <w:t xml:space="preserve"> Mvondo confirmed that</w:t>
      </w:r>
      <w:r w:rsidR="55C7AB7F" w:rsidRPr="376CE99F">
        <w:rPr>
          <w:rFonts w:asciiTheme="majorHAnsi" w:eastAsiaTheme="majorEastAsia" w:hAnsiTheme="majorHAnsi" w:cstheme="majorBidi"/>
        </w:rPr>
        <w:t xml:space="preserve"> A. Serena, B. Austin, and S. Reed are the current volunteers for the Equity &amp; Engagement Working Group.</w:t>
      </w:r>
    </w:p>
    <w:p w14:paraId="418E5E0D" w14:textId="11BE9E73" w:rsidR="4F684579" w:rsidRDefault="4F684579" w:rsidP="2B4818EF">
      <w:pPr>
        <w:pStyle w:val="ListParagraph"/>
        <w:numPr>
          <w:ilvl w:val="0"/>
          <w:numId w:val="3"/>
        </w:numPr>
        <w:rPr>
          <w:b/>
          <w:bCs/>
        </w:rPr>
      </w:pPr>
      <w:r w:rsidRPr="376CE99F">
        <w:rPr>
          <w:rFonts w:asciiTheme="majorHAnsi" w:eastAsiaTheme="majorEastAsia" w:hAnsiTheme="majorHAnsi" w:cstheme="majorBidi"/>
        </w:rPr>
        <w:t>K. Britten</w:t>
      </w:r>
      <w:r w:rsidR="20D1418F" w:rsidRPr="376CE99F">
        <w:rPr>
          <w:rFonts w:asciiTheme="majorHAnsi" w:eastAsiaTheme="majorEastAsia" w:hAnsiTheme="majorHAnsi" w:cstheme="majorBidi"/>
        </w:rPr>
        <w:t xml:space="preserve"> </w:t>
      </w:r>
      <w:r w:rsidR="2C818439" w:rsidRPr="376CE99F">
        <w:rPr>
          <w:rFonts w:asciiTheme="majorHAnsi" w:eastAsiaTheme="majorEastAsia" w:hAnsiTheme="majorHAnsi" w:cstheme="majorBidi"/>
        </w:rPr>
        <w:t xml:space="preserve">suggested that there be someone in the </w:t>
      </w:r>
      <w:r w:rsidR="41458997" w:rsidRPr="376CE99F">
        <w:rPr>
          <w:rFonts w:asciiTheme="majorHAnsi" w:eastAsiaTheme="majorEastAsia" w:hAnsiTheme="majorHAnsi" w:cstheme="majorBidi"/>
        </w:rPr>
        <w:t xml:space="preserve">Natural and Working Lands </w:t>
      </w:r>
      <w:r w:rsidR="002F52CA">
        <w:rPr>
          <w:rFonts w:asciiTheme="majorHAnsi" w:eastAsiaTheme="majorEastAsia" w:hAnsiTheme="majorHAnsi" w:cstheme="majorBidi"/>
        </w:rPr>
        <w:t>w</w:t>
      </w:r>
      <w:r w:rsidR="2C818439" w:rsidRPr="376CE99F">
        <w:rPr>
          <w:rFonts w:asciiTheme="majorHAnsi" w:eastAsiaTheme="majorEastAsia" w:hAnsiTheme="majorHAnsi" w:cstheme="majorBidi"/>
        </w:rPr>
        <w:t xml:space="preserve">orking </w:t>
      </w:r>
      <w:r w:rsidR="002F52CA">
        <w:rPr>
          <w:rFonts w:asciiTheme="majorHAnsi" w:eastAsiaTheme="majorEastAsia" w:hAnsiTheme="majorHAnsi" w:cstheme="majorBidi"/>
        </w:rPr>
        <w:t>g</w:t>
      </w:r>
      <w:r w:rsidR="2C818439" w:rsidRPr="376CE99F">
        <w:rPr>
          <w:rFonts w:asciiTheme="majorHAnsi" w:eastAsiaTheme="majorEastAsia" w:hAnsiTheme="majorHAnsi" w:cstheme="majorBidi"/>
        </w:rPr>
        <w:t xml:space="preserve">roup with political or </w:t>
      </w:r>
      <w:r w:rsidR="37C94AF9" w:rsidRPr="376CE99F">
        <w:rPr>
          <w:rFonts w:asciiTheme="majorHAnsi" w:eastAsiaTheme="majorEastAsia" w:hAnsiTheme="majorHAnsi" w:cstheme="majorBidi"/>
        </w:rPr>
        <w:t>negotiation</w:t>
      </w:r>
      <w:r w:rsidR="2C818439" w:rsidRPr="376CE99F">
        <w:rPr>
          <w:rFonts w:asciiTheme="majorHAnsi" w:eastAsiaTheme="majorEastAsia" w:hAnsiTheme="majorHAnsi" w:cstheme="majorBidi"/>
        </w:rPr>
        <w:t xml:space="preserve"> exp</w:t>
      </w:r>
      <w:r w:rsidR="6CB8065D" w:rsidRPr="376CE99F">
        <w:rPr>
          <w:rFonts w:asciiTheme="majorHAnsi" w:eastAsiaTheme="majorEastAsia" w:hAnsiTheme="majorHAnsi" w:cstheme="majorBidi"/>
        </w:rPr>
        <w:t>ertise.</w:t>
      </w:r>
    </w:p>
    <w:p w14:paraId="665119DB" w14:textId="223CDE09" w:rsidR="003939C8" w:rsidRDefault="31E6E6B7" w:rsidP="23AD56D1">
      <w:pPr>
        <w:pStyle w:val="ListParagraph"/>
        <w:numPr>
          <w:ilvl w:val="0"/>
          <w:numId w:val="3"/>
        </w:numPr>
        <w:rPr>
          <w:b/>
          <w:bCs/>
        </w:rPr>
      </w:pPr>
      <w:r w:rsidRPr="376CE99F">
        <w:rPr>
          <w:rFonts w:asciiTheme="majorHAnsi" w:eastAsiaTheme="majorEastAsia" w:hAnsiTheme="majorHAnsi" w:cstheme="majorBidi"/>
        </w:rPr>
        <w:t>J. Provenza agreed with K. Britten, suggesting consideration of someone from the Farm Bureau to be a member of this working group. He then asked if there is the intent for these two working gro</w:t>
      </w:r>
      <w:r w:rsidR="155042F6" w:rsidRPr="376CE99F">
        <w:rPr>
          <w:rFonts w:asciiTheme="majorHAnsi" w:eastAsiaTheme="majorEastAsia" w:hAnsiTheme="majorHAnsi" w:cstheme="majorBidi"/>
        </w:rPr>
        <w:t>ups to merge or is the overlap? K. Wraithwall responded that the intent was not to have the groups merge, but to coordinate when necessary.</w:t>
      </w:r>
    </w:p>
    <w:p w14:paraId="114E4405" w14:textId="06EEFCC4" w:rsidR="1C17C051" w:rsidRDefault="1C17C051" w:rsidP="23AD56D1">
      <w:pPr>
        <w:pStyle w:val="ListParagraph"/>
        <w:numPr>
          <w:ilvl w:val="0"/>
          <w:numId w:val="3"/>
        </w:numPr>
        <w:rPr>
          <w:b/>
          <w:bCs/>
        </w:rPr>
      </w:pPr>
      <w:r w:rsidRPr="376CE99F">
        <w:rPr>
          <w:rFonts w:asciiTheme="majorHAnsi" w:eastAsiaTheme="majorEastAsia" w:hAnsiTheme="majorHAnsi" w:cstheme="majorBidi"/>
        </w:rPr>
        <w:t xml:space="preserve">Kate Reza from the Yolo RCD shared a brief </w:t>
      </w:r>
      <w:r w:rsidR="002F52CA">
        <w:rPr>
          <w:rFonts w:asciiTheme="majorHAnsi" w:eastAsiaTheme="majorEastAsia" w:hAnsiTheme="majorHAnsi" w:cstheme="majorBidi"/>
        </w:rPr>
        <w:t>update</w:t>
      </w:r>
      <w:r w:rsidRPr="376CE99F">
        <w:rPr>
          <w:rFonts w:asciiTheme="majorHAnsi" w:eastAsiaTheme="majorEastAsia" w:hAnsiTheme="majorHAnsi" w:cstheme="majorBidi"/>
        </w:rPr>
        <w:t xml:space="preserve"> </w:t>
      </w:r>
      <w:r w:rsidR="3657AE98" w:rsidRPr="376CE99F">
        <w:rPr>
          <w:rFonts w:asciiTheme="majorHAnsi" w:eastAsiaTheme="majorEastAsia" w:hAnsiTheme="majorHAnsi" w:cstheme="majorBidi"/>
        </w:rPr>
        <w:t xml:space="preserve">on the Yolo RCD’s intentions on working with the County. </w:t>
      </w:r>
      <w:r w:rsidR="35E1B590" w:rsidRPr="376CE99F">
        <w:rPr>
          <w:rFonts w:asciiTheme="majorHAnsi" w:eastAsiaTheme="majorEastAsia" w:hAnsiTheme="majorHAnsi" w:cstheme="majorBidi"/>
        </w:rPr>
        <w:t>She shared that Yolo RCD will provide strategic support to the consultant and County with respect to resilience, strategies, and monitoring approached.</w:t>
      </w:r>
      <w:r w:rsidR="66889E64" w:rsidRPr="376CE99F">
        <w:rPr>
          <w:rFonts w:asciiTheme="majorHAnsi" w:eastAsiaTheme="majorEastAsia" w:hAnsiTheme="majorHAnsi" w:cstheme="majorBidi"/>
        </w:rPr>
        <w:t xml:space="preserve"> K. Reza shared that the next steps are to work with K. Wraithwall to recruit Natural and Working Lands </w:t>
      </w:r>
      <w:r w:rsidR="00A53530">
        <w:rPr>
          <w:rFonts w:asciiTheme="majorHAnsi" w:eastAsiaTheme="majorEastAsia" w:hAnsiTheme="majorHAnsi" w:cstheme="majorBidi"/>
        </w:rPr>
        <w:t>w</w:t>
      </w:r>
      <w:r w:rsidR="66889E64" w:rsidRPr="376CE99F">
        <w:rPr>
          <w:rFonts w:asciiTheme="majorHAnsi" w:eastAsiaTheme="majorEastAsia" w:hAnsiTheme="majorHAnsi" w:cstheme="majorBidi"/>
        </w:rPr>
        <w:t xml:space="preserve">orking </w:t>
      </w:r>
      <w:r w:rsidR="00A53530">
        <w:rPr>
          <w:rFonts w:asciiTheme="majorHAnsi" w:eastAsiaTheme="majorEastAsia" w:hAnsiTheme="majorHAnsi" w:cstheme="majorBidi"/>
        </w:rPr>
        <w:t>g</w:t>
      </w:r>
      <w:r w:rsidR="66889E64" w:rsidRPr="376CE99F">
        <w:rPr>
          <w:rFonts w:asciiTheme="majorHAnsi" w:eastAsiaTheme="majorEastAsia" w:hAnsiTheme="majorHAnsi" w:cstheme="majorBidi"/>
        </w:rPr>
        <w:t>roup members and to get outreach to key people and grou</w:t>
      </w:r>
      <w:r w:rsidR="57053BFF" w:rsidRPr="376CE99F">
        <w:rPr>
          <w:rFonts w:asciiTheme="majorHAnsi" w:eastAsiaTheme="majorEastAsia" w:hAnsiTheme="majorHAnsi" w:cstheme="majorBidi"/>
        </w:rPr>
        <w:t>ps such as growers, ranchers, workers, affiliated ag entities (Farm Bureau, etc</w:t>
      </w:r>
      <w:r w:rsidR="00A53530">
        <w:rPr>
          <w:rFonts w:asciiTheme="majorHAnsi" w:eastAsiaTheme="majorEastAsia" w:hAnsiTheme="majorHAnsi" w:cstheme="majorBidi"/>
        </w:rPr>
        <w:t>.</w:t>
      </w:r>
      <w:r w:rsidR="57053BFF" w:rsidRPr="376CE99F">
        <w:rPr>
          <w:rFonts w:asciiTheme="majorHAnsi" w:eastAsiaTheme="majorEastAsia" w:hAnsiTheme="majorHAnsi" w:cstheme="majorBidi"/>
        </w:rPr>
        <w:t>), and to gather initial feedback to inform expanded efforts.</w:t>
      </w:r>
    </w:p>
    <w:p w14:paraId="7B103CD3" w14:textId="598D840A" w:rsidR="15AA2131" w:rsidRDefault="15AA2131" w:rsidP="23AD56D1">
      <w:pPr>
        <w:pStyle w:val="ListParagraph"/>
        <w:numPr>
          <w:ilvl w:val="0"/>
          <w:numId w:val="3"/>
        </w:numPr>
        <w:rPr>
          <w:b/>
          <w:bCs/>
        </w:rPr>
      </w:pPr>
      <w:r w:rsidRPr="23AD56D1">
        <w:rPr>
          <w:rFonts w:asciiTheme="majorHAnsi" w:eastAsiaTheme="majorEastAsia" w:hAnsiTheme="majorHAnsi" w:cstheme="majorBidi"/>
        </w:rPr>
        <w:t>M. Aulman asked if the RCD gets involved in other GH</w:t>
      </w:r>
      <w:r w:rsidR="00784C62">
        <w:rPr>
          <w:rFonts w:asciiTheme="majorHAnsi" w:eastAsiaTheme="majorEastAsia" w:hAnsiTheme="majorHAnsi" w:cstheme="majorBidi"/>
        </w:rPr>
        <w:t>G</w:t>
      </w:r>
      <w:r w:rsidRPr="23AD56D1">
        <w:rPr>
          <w:rFonts w:asciiTheme="majorHAnsi" w:eastAsiaTheme="majorEastAsia" w:hAnsiTheme="majorHAnsi" w:cstheme="majorBidi"/>
        </w:rPr>
        <w:t xml:space="preserve"> components such as nitrogen, oxides and other things of that nature? He also asked if there is somewhere on the Yolo RCD website where the data points K.</w:t>
      </w:r>
      <w:r w:rsidR="13F51F7A" w:rsidRPr="23AD56D1">
        <w:rPr>
          <w:rFonts w:asciiTheme="majorHAnsi" w:eastAsiaTheme="majorEastAsia" w:hAnsiTheme="majorHAnsi" w:cstheme="majorBidi"/>
        </w:rPr>
        <w:t xml:space="preserve"> </w:t>
      </w:r>
      <w:r w:rsidRPr="23AD56D1">
        <w:rPr>
          <w:rFonts w:asciiTheme="majorHAnsi" w:eastAsiaTheme="majorEastAsia" w:hAnsiTheme="majorHAnsi" w:cstheme="majorBidi"/>
        </w:rPr>
        <w:t xml:space="preserve">Reza </w:t>
      </w:r>
      <w:r w:rsidR="00A642A3">
        <w:rPr>
          <w:rFonts w:asciiTheme="majorHAnsi" w:eastAsiaTheme="majorEastAsia" w:hAnsiTheme="majorHAnsi" w:cstheme="majorBidi"/>
        </w:rPr>
        <w:t xml:space="preserve">mentioned </w:t>
      </w:r>
      <w:r w:rsidR="74FC93C9" w:rsidRPr="23AD56D1">
        <w:rPr>
          <w:rFonts w:asciiTheme="majorHAnsi" w:eastAsiaTheme="majorEastAsia" w:hAnsiTheme="majorHAnsi" w:cstheme="majorBidi"/>
        </w:rPr>
        <w:t>are available for Yolo County. K. Reza ans</w:t>
      </w:r>
      <w:r w:rsidR="5BB09EE1" w:rsidRPr="23AD56D1">
        <w:rPr>
          <w:rFonts w:asciiTheme="majorHAnsi" w:eastAsiaTheme="majorEastAsia" w:hAnsiTheme="majorHAnsi" w:cstheme="majorBidi"/>
        </w:rPr>
        <w:t>wered that they have not gotten into nitrogen or other GHGs and they also have not done this type of analysis yet for Yolo County. M. Aulman asked that if the</w:t>
      </w:r>
      <w:r w:rsidR="69A693EF" w:rsidRPr="23AD56D1">
        <w:rPr>
          <w:rFonts w:asciiTheme="majorHAnsi" w:eastAsiaTheme="majorEastAsia" w:hAnsiTheme="majorHAnsi" w:cstheme="majorBidi"/>
        </w:rPr>
        <w:t>y have a guess on how the local farming community would respond to a focus on carbon sequestration? K. Reza responded that since there is incentive to be s</w:t>
      </w:r>
      <w:r w:rsidR="4F5F9CEC" w:rsidRPr="23AD56D1">
        <w:rPr>
          <w:rFonts w:asciiTheme="majorHAnsi" w:eastAsiaTheme="majorEastAsia" w:hAnsiTheme="majorHAnsi" w:cstheme="majorBidi"/>
        </w:rPr>
        <w:t>ustainable, the response from Yolo County farmers is likely to be positive.</w:t>
      </w:r>
    </w:p>
    <w:p w14:paraId="60BAC87C" w14:textId="38CBC01A" w:rsidR="30EB435E" w:rsidRDefault="30EB435E" w:rsidP="23AD56D1">
      <w:pPr>
        <w:pStyle w:val="ListParagraph"/>
        <w:numPr>
          <w:ilvl w:val="0"/>
          <w:numId w:val="3"/>
        </w:numPr>
        <w:rPr>
          <w:b/>
          <w:bCs/>
        </w:rPr>
      </w:pPr>
      <w:r w:rsidRPr="376CE99F">
        <w:rPr>
          <w:rFonts w:asciiTheme="majorHAnsi" w:eastAsiaTheme="majorEastAsia" w:hAnsiTheme="majorHAnsi" w:cstheme="majorBidi"/>
        </w:rPr>
        <w:t>A. Kim asked if there is a plan to integrate UC Davis Ag technologies into Yolo County’s work</w:t>
      </w:r>
      <w:r w:rsidR="613CFF6D" w:rsidRPr="376CE99F">
        <w:rPr>
          <w:rFonts w:asciiTheme="majorHAnsi" w:eastAsiaTheme="majorEastAsia" w:hAnsiTheme="majorHAnsi" w:cstheme="majorBidi"/>
        </w:rPr>
        <w:t>.</w:t>
      </w:r>
    </w:p>
    <w:p w14:paraId="7BAE9EB3" w14:textId="73049B10" w:rsidR="22ED4701" w:rsidRDefault="22ED4701" w:rsidP="23AD56D1">
      <w:pPr>
        <w:pStyle w:val="ListParagraph"/>
        <w:numPr>
          <w:ilvl w:val="0"/>
          <w:numId w:val="3"/>
        </w:numPr>
        <w:rPr>
          <w:b/>
          <w:bCs/>
        </w:rPr>
      </w:pPr>
      <w:r w:rsidRPr="23AD56D1">
        <w:rPr>
          <w:rFonts w:asciiTheme="majorHAnsi" w:eastAsiaTheme="majorEastAsia" w:hAnsiTheme="majorHAnsi" w:cstheme="majorBidi"/>
        </w:rPr>
        <w:t>P. Alvarez commented that nitrous oxide and methane are included in measurements.</w:t>
      </w:r>
      <w:r w:rsidR="6DDB26D8" w:rsidRPr="23AD56D1">
        <w:rPr>
          <w:rFonts w:asciiTheme="majorHAnsi" w:eastAsiaTheme="majorEastAsia" w:hAnsiTheme="majorHAnsi" w:cstheme="majorBidi"/>
        </w:rPr>
        <w:t xml:space="preserve"> He shared that the RCD has been working with the Carbon Cycle Institute and other partners to develop top methodologies to capture</w:t>
      </w:r>
      <w:r w:rsidR="00E72AC4">
        <w:rPr>
          <w:rFonts w:asciiTheme="majorHAnsi" w:eastAsiaTheme="majorEastAsia" w:hAnsiTheme="majorHAnsi" w:cstheme="majorBidi"/>
        </w:rPr>
        <w:t xml:space="preserve"> the</w:t>
      </w:r>
      <w:r w:rsidR="6DDB26D8" w:rsidRPr="23AD56D1">
        <w:rPr>
          <w:rFonts w:asciiTheme="majorHAnsi" w:eastAsiaTheme="majorEastAsia" w:hAnsiTheme="majorHAnsi" w:cstheme="majorBidi"/>
        </w:rPr>
        <w:t xml:space="preserve"> complexity. He responded to A. Kim that since new technologies are emerging, there isn’t quantification </w:t>
      </w:r>
      <w:r w:rsidR="40E49ECB" w:rsidRPr="23AD56D1">
        <w:rPr>
          <w:rFonts w:asciiTheme="majorHAnsi" w:eastAsiaTheme="majorEastAsia" w:hAnsiTheme="majorHAnsi" w:cstheme="majorBidi"/>
        </w:rPr>
        <w:t xml:space="preserve">yet that will give us figures and numbers, but </w:t>
      </w:r>
      <w:r w:rsidR="00CF1A19">
        <w:rPr>
          <w:rFonts w:asciiTheme="majorHAnsi" w:eastAsiaTheme="majorEastAsia" w:hAnsiTheme="majorHAnsi" w:cstheme="majorBidi"/>
        </w:rPr>
        <w:t xml:space="preserve">that </w:t>
      </w:r>
      <w:r w:rsidR="40E49ECB" w:rsidRPr="23AD56D1">
        <w:rPr>
          <w:rFonts w:asciiTheme="majorHAnsi" w:eastAsiaTheme="majorEastAsia" w:hAnsiTheme="majorHAnsi" w:cstheme="majorBidi"/>
        </w:rPr>
        <w:t xml:space="preserve">they </w:t>
      </w:r>
      <w:r w:rsidR="40E49ECB" w:rsidRPr="23AD56D1">
        <w:rPr>
          <w:rFonts w:asciiTheme="majorHAnsi" w:eastAsiaTheme="majorEastAsia" w:hAnsiTheme="majorHAnsi" w:cstheme="majorBidi"/>
        </w:rPr>
        <w:lastRenderedPageBreak/>
        <w:t>are interested in monitoring in real time farmers that are implementing new practices and technologies.</w:t>
      </w:r>
    </w:p>
    <w:p w14:paraId="4C06581C" w14:textId="2D295466" w:rsidR="003939C8" w:rsidRDefault="003939C8" w:rsidP="003939C8">
      <w:pPr>
        <w:pStyle w:val="ListParagraph"/>
        <w:rPr>
          <w:rFonts w:asciiTheme="majorHAnsi" w:hAnsiTheme="majorHAnsi" w:cstheme="majorHAnsi"/>
          <w:b/>
          <w:bCs/>
        </w:rPr>
      </w:pPr>
    </w:p>
    <w:p w14:paraId="0DFBC7E1" w14:textId="41EA07A0" w:rsidR="003939C8" w:rsidRPr="003939C8" w:rsidRDefault="003939C8" w:rsidP="0489644C">
      <w:pPr>
        <w:pStyle w:val="ListParagraph"/>
        <w:ind w:left="0"/>
        <w:rPr>
          <w:rFonts w:asciiTheme="majorHAnsi" w:hAnsiTheme="majorHAnsi" w:cstheme="majorBidi"/>
          <w:b/>
          <w:bCs/>
        </w:rPr>
      </w:pPr>
    </w:p>
    <w:p w14:paraId="6551400B" w14:textId="1E909ED0" w:rsidR="003939C8" w:rsidRPr="003939C8" w:rsidRDefault="2A12B8E2" w:rsidP="4CBA71A3">
      <w:pPr>
        <w:pStyle w:val="ListParagraph"/>
        <w:rPr>
          <w:rFonts w:asciiTheme="majorHAnsi" w:hAnsiTheme="majorHAnsi" w:cstheme="majorBidi"/>
          <w:b/>
          <w:bCs/>
        </w:rPr>
      </w:pPr>
      <w:r w:rsidRPr="7E309C81">
        <w:rPr>
          <w:rFonts w:asciiTheme="majorHAnsi" w:hAnsiTheme="majorHAnsi" w:cstheme="majorBidi"/>
          <w:b/>
          <w:bCs/>
        </w:rPr>
        <w:t>Public Comment:</w:t>
      </w:r>
    </w:p>
    <w:p w14:paraId="1C854ECF" w14:textId="02523901" w:rsidR="4CBA71A3" w:rsidRPr="00CF1A19" w:rsidRDefault="033B5CF3" w:rsidP="00CF1A19">
      <w:pPr>
        <w:pStyle w:val="ListParagraph"/>
        <w:numPr>
          <w:ilvl w:val="1"/>
          <w:numId w:val="1"/>
        </w:numPr>
        <w:rPr>
          <w:b/>
          <w:bCs/>
        </w:rPr>
      </w:pPr>
      <w:r w:rsidRPr="23AD56D1">
        <w:rPr>
          <w:rFonts w:asciiTheme="majorHAnsi" w:eastAsiaTheme="majorEastAsia" w:hAnsiTheme="majorHAnsi" w:cstheme="majorBidi"/>
        </w:rPr>
        <w:t xml:space="preserve">Scott Steward </w:t>
      </w:r>
      <w:r w:rsidR="00CF1A19">
        <w:rPr>
          <w:rFonts w:asciiTheme="majorHAnsi" w:eastAsiaTheme="majorEastAsia" w:hAnsiTheme="majorHAnsi" w:cstheme="majorBidi"/>
        </w:rPr>
        <w:t xml:space="preserve">and Chris Granger gave public comment, however their comments were not captured on the Zoom recording. </w:t>
      </w:r>
    </w:p>
    <w:p w14:paraId="23A5D520" w14:textId="77777777" w:rsidR="00CF1A19" w:rsidRPr="00CF1A19" w:rsidRDefault="00CF1A19" w:rsidP="00CF1A19">
      <w:pPr>
        <w:pStyle w:val="ListParagraph"/>
        <w:rPr>
          <w:rFonts w:asciiTheme="majorHAnsi" w:eastAsiaTheme="majorEastAsia" w:hAnsiTheme="majorHAnsi" w:cstheme="majorBidi"/>
          <w:b/>
          <w:bCs/>
        </w:rPr>
      </w:pPr>
    </w:p>
    <w:p w14:paraId="4C45B9D3" w14:textId="7917DDD3" w:rsidR="4CBA71A3" w:rsidRDefault="4CBA71A3" w:rsidP="4CBA71A3">
      <w:pPr>
        <w:pStyle w:val="ListParagraph"/>
        <w:numPr>
          <w:ilvl w:val="0"/>
          <w:numId w:val="32"/>
        </w:numPr>
        <w:rPr>
          <w:rFonts w:asciiTheme="majorHAnsi" w:eastAsiaTheme="majorEastAsia" w:hAnsiTheme="majorHAnsi" w:cstheme="majorBidi"/>
          <w:b/>
          <w:bCs/>
        </w:rPr>
      </w:pPr>
      <w:r w:rsidRPr="4CBA71A3">
        <w:rPr>
          <w:rFonts w:asciiTheme="majorHAnsi" w:eastAsia="Times New Roman" w:hAnsiTheme="majorHAnsi" w:cstheme="majorBidi"/>
          <w:b/>
          <w:bCs/>
        </w:rPr>
        <w:t>Presentation by Yolo RCD:</w:t>
      </w:r>
    </w:p>
    <w:p w14:paraId="0245D51D" w14:textId="57E93E82" w:rsidR="4CBA71A3" w:rsidRDefault="4CBA71A3" w:rsidP="4CBA71A3">
      <w:pPr>
        <w:pStyle w:val="ListParagraph"/>
        <w:numPr>
          <w:ilvl w:val="1"/>
          <w:numId w:val="32"/>
        </w:numPr>
        <w:rPr>
          <w:b/>
          <w:bCs/>
        </w:rPr>
      </w:pPr>
      <w:r w:rsidRPr="5C805010">
        <w:rPr>
          <w:rFonts w:asciiTheme="majorHAnsi" w:eastAsia="Times New Roman" w:hAnsiTheme="majorHAnsi" w:cstheme="majorBidi"/>
        </w:rPr>
        <w:t>K. Wraithwall introduced Heather Nichols from the Yolo County Resource Conservation District (RCD).</w:t>
      </w:r>
    </w:p>
    <w:p w14:paraId="37CBD15A" w14:textId="7D3A76D5" w:rsidR="4CBA71A3" w:rsidRDefault="4CBA71A3" w:rsidP="23AD56D1">
      <w:pPr>
        <w:pStyle w:val="ListParagraph"/>
        <w:numPr>
          <w:ilvl w:val="1"/>
          <w:numId w:val="32"/>
        </w:numPr>
        <w:rPr>
          <w:b/>
          <w:bCs/>
        </w:rPr>
      </w:pPr>
      <w:r w:rsidRPr="376CE99F">
        <w:rPr>
          <w:rFonts w:asciiTheme="majorHAnsi" w:eastAsia="Times New Roman" w:hAnsiTheme="majorHAnsi" w:cstheme="majorBidi"/>
        </w:rPr>
        <w:t xml:space="preserve">H. Nichols introduced herself and the Yolo RCD. </w:t>
      </w:r>
    </w:p>
    <w:p w14:paraId="7A07F93F" w14:textId="40B8A6FD" w:rsidR="4CBA71A3" w:rsidRDefault="4CBA71A3" w:rsidP="4CBA71A3">
      <w:pPr>
        <w:pStyle w:val="ListParagraph"/>
        <w:numPr>
          <w:ilvl w:val="2"/>
          <w:numId w:val="32"/>
        </w:numPr>
        <w:rPr>
          <w:b/>
          <w:bCs/>
        </w:rPr>
      </w:pPr>
      <w:r w:rsidRPr="5C805010">
        <w:rPr>
          <w:rFonts w:asciiTheme="majorHAnsi" w:eastAsia="Times New Roman" w:hAnsiTheme="majorHAnsi" w:cstheme="majorBidi"/>
        </w:rPr>
        <w:t xml:space="preserve">H. Nichols highlighted the Yolo RCD 2019 Strategic Plan Areas of Strategic Focus such as invasive weeds, biodiversity, water quality and quantity, riparian and aquatic habitats, soil, wildfire, </w:t>
      </w:r>
      <w:r w:rsidR="008340D2">
        <w:rPr>
          <w:rFonts w:asciiTheme="majorHAnsi" w:eastAsia="Times New Roman" w:hAnsiTheme="majorHAnsi" w:cstheme="majorBidi"/>
        </w:rPr>
        <w:t xml:space="preserve">and </w:t>
      </w:r>
      <w:r w:rsidRPr="5C805010">
        <w:rPr>
          <w:rFonts w:asciiTheme="majorHAnsi" w:eastAsia="Times New Roman" w:hAnsiTheme="majorHAnsi" w:cstheme="majorBidi"/>
        </w:rPr>
        <w:t>carbon.</w:t>
      </w:r>
    </w:p>
    <w:p w14:paraId="4A1BB3D0" w14:textId="6ECF4EB1" w:rsidR="4CBA71A3" w:rsidRDefault="4CBA71A3" w:rsidP="4CBA71A3">
      <w:pPr>
        <w:pStyle w:val="ListParagraph"/>
        <w:numPr>
          <w:ilvl w:val="2"/>
          <w:numId w:val="32"/>
        </w:numPr>
        <w:rPr>
          <w:b/>
          <w:bCs/>
        </w:rPr>
      </w:pPr>
      <w:r w:rsidRPr="376CE99F">
        <w:rPr>
          <w:rFonts w:asciiTheme="majorHAnsi" w:eastAsia="Times New Roman" w:hAnsiTheme="majorHAnsi" w:cstheme="majorBidi"/>
        </w:rPr>
        <w:t>She shared their 2022 Program Areas as: Open Space Lands Management, Forest Health and Wildfire Resiliency,</w:t>
      </w:r>
      <w:r w:rsidR="408F7206" w:rsidRPr="376CE99F">
        <w:rPr>
          <w:rFonts w:asciiTheme="majorHAnsi" w:eastAsia="Times New Roman" w:hAnsiTheme="majorHAnsi" w:cstheme="majorBidi"/>
        </w:rPr>
        <w:t xml:space="preserve"> and</w:t>
      </w:r>
      <w:r w:rsidRPr="376CE99F">
        <w:rPr>
          <w:rFonts w:asciiTheme="majorHAnsi" w:eastAsia="Times New Roman" w:hAnsiTheme="majorHAnsi" w:cstheme="majorBidi"/>
        </w:rPr>
        <w:t xml:space="preserve"> Planning Monitoring and Studies</w:t>
      </w:r>
      <w:r w:rsidR="5B86F3B7" w:rsidRPr="376CE99F">
        <w:rPr>
          <w:rFonts w:asciiTheme="majorHAnsi" w:eastAsia="Times New Roman" w:hAnsiTheme="majorHAnsi" w:cstheme="majorBidi"/>
        </w:rPr>
        <w:t xml:space="preserve">. </w:t>
      </w:r>
      <w:r w:rsidRPr="376CE99F">
        <w:rPr>
          <w:rFonts w:asciiTheme="majorHAnsi" w:eastAsia="Times New Roman" w:hAnsiTheme="majorHAnsi" w:cstheme="majorBidi"/>
        </w:rPr>
        <w:t>She also shared the conservation outcomes and scopes of each of these projects.</w:t>
      </w:r>
    </w:p>
    <w:p w14:paraId="4DD82CD8" w14:textId="4F634A88" w:rsidR="4CBA71A3" w:rsidRDefault="4CBA71A3" w:rsidP="4CBA71A3">
      <w:pPr>
        <w:rPr>
          <w:b/>
          <w:bCs/>
        </w:rPr>
      </w:pPr>
    </w:p>
    <w:p w14:paraId="1ACE2356" w14:textId="46BAE800" w:rsidR="4CBA71A3" w:rsidRDefault="4CBA71A3" w:rsidP="4CBA71A3">
      <w:pPr>
        <w:rPr>
          <w:b/>
          <w:bCs/>
        </w:rPr>
      </w:pPr>
    </w:p>
    <w:p w14:paraId="55B0AF36" w14:textId="15FE093A" w:rsidR="4CBA71A3" w:rsidRPr="0080065A" w:rsidRDefault="4CBA71A3" w:rsidP="4CBA71A3">
      <w:pPr>
        <w:pStyle w:val="ListParagraph"/>
        <w:numPr>
          <w:ilvl w:val="0"/>
          <w:numId w:val="32"/>
        </w:numPr>
        <w:rPr>
          <w:rFonts w:asciiTheme="majorHAnsi" w:eastAsiaTheme="majorEastAsia" w:hAnsiTheme="majorHAnsi" w:cstheme="majorBidi"/>
          <w:b/>
          <w:bCs/>
        </w:rPr>
      </w:pPr>
      <w:r w:rsidRPr="5C805010">
        <w:rPr>
          <w:rFonts w:asciiTheme="majorHAnsi" w:eastAsia="Times New Roman" w:hAnsiTheme="majorHAnsi" w:cstheme="majorBidi"/>
          <w:b/>
          <w:bCs/>
        </w:rPr>
        <w:t>Action Item: Provide Recommendations on Compensation for Public Meeting Participation</w:t>
      </w:r>
    </w:p>
    <w:p w14:paraId="4DB4AAAB" w14:textId="5675E2FF" w:rsidR="0080065A" w:rsidRDefault="0080065A" w:rsidP="0080065A">
      <w:pPr>
        <w:ind w:left="720"/>
        <w:rPr>
          <w:rFonts w:asciiTheme="majorHAnsi" w:eastAsiaTheme="majorEastAsia" w:hAnsiTheme="majorHAnsi" w:cstheme="majorBidi"/>
          <w:b/>
          <w:bCs/>
        </w:rPr>
      </w:pPr>
    </w:p>
    <w:p w14:paraId="5D9F5538" w14:textId="29FAEC0C" w:rsidR="0080065A" w:rsidRDefault="0080065A" w:rsidP="0080065A">
      <w:pPr>
        <w:pStyle w:val="ListParagraph"/>
        <w:rPr>
          <w:rFonts w:asciiTheme="majorHAnsi" w:eastAsiaTheme="majorEastAsia" w:hAnsiTheme="majorHAnsi" w:cstheme="majorBidi"/>
        </w:rPr>
      </w:pPr>
      <w:r>
        <w:rPr>
          <w:rFonts w:asciiTheme="majorHAnsi" w:eastAsiaTheme="majorEastAsia" w:hAnsiTheme="majorHAnsi" w:cstheme="majorBidi"/>
          <w:b/>
          <w:bCs/>
        </w:rPr>
        <w:t xml:space="preserve">Decision: </w:t>
      </w:r>
      <w:r>
        <w:rPr>
          <w:rFonts w:asciiTheme="majorHAnsi" w:eastAsiaTheme="majorEastAsia" w:hAnsiTheme="majorHAnsi" w:cstheme="majorBidi"/>
        </w:rPr>
        <w:t xml:space="preserve">Approve </w:t>
      </w:r>
      <w:r>
        <w:rPr>
          <w:rFonts w:asciiTheme="majorHAnsi" w:eastAsia="Times New Roman" w:hAnsiTheme="majorHAnsi" w:cstheme="majorBidi"/>
        </w:rPr>
        <w:t>recommending all four compensation proposals in concept and that they first move forward as a package to be first referred to the Board Climate Subcommittee with the Equity and Engagement Working Group acting in an advisory capacity to the Subcommittee, and second,</w:t>
      </w:r>
      <w:r w:rsidR="00A14FFD">
        <w:rPr>
          <w:rFonts w:asciiTheme="majorHAnsi" w:eastAsia="Times New Roman" w:hAnsiTheme="majorHAnsi" w:cstheme="majorBidi"/>
        </w:rPr>
        <w:t xml:space="preserve"> be</w:t>
      </w:r>
      <w:r>
        <w:rPr>
          <w:rFonts w:asciiTheme="majorHAnsi" w:eastAsia="Times New Roman" w:hAnsiTheme="majorHAnsi" w:cstheme="majorBidi"/>
        </w:rPr>
        <w:t xml:space="preserve"> brought back in the form of a refined proposal for final review and further action by the Climate Action Commission.</w:t>
      </w:r>
    </w:p>
    <w:p w14:paraId="7539B66C" w14:textId="55CD9F53" w:rsidR="0080065A" w:rsidRDefault="0080065A" w:rsidP="0080065A">
      <w:pPr>
        <w:pStyle w:val="ListParagraph"/>
        <w:rPr>
          <w:rFonts w:asciiTheme="majorHAnsi" w:hAnsiTheme="majorHAnsi" w:cstheme="majorBidi"/>
        </w:rPr>
      </w:pPr>
      <w:r w:rsidRPr="4CBA71A3">
        <w:rPr>
          <w:rFonts w:asciiTheme="majorHAnsi" w:hAnsiTheme="majorHAnsi" w:cstheme="majorBidi"/>
          <w:b/>
          <w:bCs/>
        </w:rPr>
        <w:t xml:space="preserve">Approved By / Seconded By: </w:t>
      </w:r>
      <w:r w:rsidR="000B1223">
        <w:rPr>
          <w:rFonts w:asciiTheme="majorHAnsi" w:hAnsiTheme="majorHAnsi" w:cstheme="majorBidi"/>
        </w:rPr>
        <w:t>R. Datel</w:t>
      </w:r>
      <w:r w:rsidR="00966B2F">
        <w:rPr>
          <w:rFonts w:asciiTheme="majorHAnsi" w:hAnsiTheme="majorHAnsi" w:cstheme="majorBidi"/>
        </w:rPr>
        <w:t xml:space="preserve"> / K. Britten</w:t>
      </w:r>
    </w:p>
    <w:p w14:paraId="42184A97" w14:textId="4F391047" w:rsidR="0080065A" w:rsidRDefault="0080065A" w:rsidP="0080065A">
      <w:pPr>
        <w:pStyle w:val="ListParagraph"/>
        <w:rPr>
          <w:rFonts w:asciiTheme="majorHAnsi" w:hAnsiTheme="majorHAnsi" w:cstheme="majorBidi"/>
          <w:b/>
          <w:bCs/>
        </w:rPr>
      </w:pPr>
      <w:r w:rsidRPr="4CBA71A3">
        <w:rPr>
          <w:rFonts w:asciiTheme="majorHAnsi" w:hAnsiTheme="majorHAnsi" w:cstheme="majorBidi"/>
          <w:b/>
          <w:bCs/>
        </w:rPr>
        <w:t xml:space="preserve">Ayes: </w:t>
      </w:r>
      <w:r w:rsidRPr="4CBA71A3">
        <w:rPr>
          <w:rFonts w:asciiTheme="majorHAnsi" w:hAnsiTheme="majorHAnsi" w:cstheme="majorBidi"/>
        </w:rPr>
        <w:t>S. Reed, R. Datel. M. Aulman, A. Kim, A. Serena, N</w:t>
      </w:r>
      <w:r w:rsidR="001353E9">
        <w:rPr>
          <w:rFonts w:asciiTheme="majorHAnsi" w:hAnsiTheme="majorHAnsi" w:cstheme="majorBidi"/>
        </w:rPr>
        <w:t>.</w:t>
      </w:r>
      <w:r w:rsidRPr="4CBA71A3">
        <w:rPr>
          <w:rFonts w:asciiTheme="majorHAnsi" w:hAnsiTheme="majorHAnsi" w:cstheme="majorBidi"/>
        </w:rPr>
        <w:t xml:space="preserve"> Mvondo, K. Britten</w:t>
      </w:r>
    </w:p>
    <w:p w14:paraId="38F25859" w14:textId="77777777" w:rsidR="0080065A" w:rsidRDefault="0080065A" w:rsidP="0080065A">
      <w:pPr>
        <w:pStyle w:val="ListParagraph"/>
        <w:rPr>
          <w:rFonts w:asciiTheme="majorHAnsi" w:hAnsiTheme="majorHAnsi" w:cstheme="majorBidi"/>
          <w:b/>
          <w:bCs/>
        </w:rPr>
      </w:pPr>
      <w:r w:rsidRPr="4CBA71A3">
        <w:rPr>
          <w:rFonts w:asciiTheme="majorHAnsi" w:hAnsiTheme="majorHAnsi" w:cstheme="majorBidi"/>
          <w:b/>
          <w:bCs/>
        </w:rPr>
        <w:t xml:space="preserve">Noes: </w:t>
      </w:r>
      <w:r w:rsidRPr="4CBA71A3">
        <w:rPr>
          <w:rFonts w:asciiTheme="majorHAnsi" w:hAnsiTheme="majorHAnsi" w:cstheme="majorBidi"/>
        </w:rPr>
        <w:t>None</w:t>
      </w:r>
    </w:p>
    <w:p w14:paraId="443431D6" w14:textId="77777777" w:rsidR="0080065A" w:rsidRDefault="0080065A" w:rsidP="0080065A">
      <w:pPr>
        <w:pStyle w:val="ListParagraph"/>
        <w:rPr>
          <w:rFonts w:asciiTheme="majorHAnsi" w:hAnsiTheme="majorHAnsi" w:cstheme="majorBidi"/>
          <w:b/>
          <w:bCs/>
        </w:rPr>
      </w:pPr>
      <w:r w:rsidRPr="4CBA71A3">
        <w:rPr>
          <w:rFonts w:asciiTheme="majorHAnsi" w:hAnsiTheme="majorHAnsi" w:cstheme="majorBidi"/>
          <w:b/>
          <w:bCs/>
        </w:rPr>
        <w:t xml:space="preserve">Abstain: </w:t>
      </w:r>
      <w:r w:rsidRPr="4CBA71A3">
        <w:rPr>
          <w:rFonts w:asciiTheme="majorHAnsi" w:hAnsiTheme="majorHAnsi" w:cstheme="majorBidi"/>
        </w:rPr>
        <w:t>None</w:t>
      </w:r>
    </w:p>
    <w:p w14:paraId="2168C0FA" w14:textId="7B3C1499" w:rsidR="0080065A" w:rsidRDefault="0080065A" w:rsidP="376CE99F">
      <w:pPr>
        <w:pStyle w:val="ListParagraph"/>
        <w:rPr>
          <w:rFonts w:asciiTheme="majorHAnsi" w:hAnsiTheme="majorHAnsi" w:cstheme="majorBidi"/>
        </w:rPr>
      </w:pPr>
      <w:r w:rsidRPr="376CE99F">
        <w:rPr>
          <w:rFonts w:asciiTheme="majorHAnsi" w:hAnsiTheme="majorHAnsi" w:cstheme="majorBidi"/>
          <w:b/>
          <w:bCs/>
        </w:rPr>
        <w:t xml:space="preserve">Absent: </w:t>
      </w:r>
      <w:r w:rsidRPr="376CE99F">
        <w:rPr>
          <w:rFonts w:asciiTheme="majorHAnsi" w:hAnsiTheme="majorHAnsi" w:cstheme="majorBidi"/>
        </w:rPr>
        <w:t>C. White</w:t>
      </w:r>
      <w:r w:rsidR="00512A83" w:rsidRPr="376CE99F">
        <w:rPr>
          <w:rFonts w:asciiTheme="majorHAnsi" w:hAnsiTheme="majorHAnsi" w:cstheme="majorBidi"/>
        </w:rPr>
        <w:t>, B. Austin, P. Alvarez, M. Ben</w:t>
      </w:r>
      <w:r w:rsidR="451633C3" w:rsidRPr="376CE99F">
        <w:rPr>
          <w:rFonts w:asciiTheme="majorHAnsi" w:hAnsiTheme="majorHAnsi" w:cstheme="majorBidi"/>
        </w:rPr>
        <w:t>net</w:t>
      </w:r>
      <w:r w:rsidR="00512A83" w:rsidRPr="376CE99F">
        <w:rPr>
          <w:rFonts w:asciiTheme="majorHAnsi" w:hAnsiTheme="majorHAnsi" w:cstheme="majorBidi"/>
        </w:rPr>
        <w:t>t</w:t>
      </w:r>
    </w:p>
    <w:p w14:paraId="7800E872" w14:textId="661802AD" w:rsidR="0080065A" w:rsidRPr="0080065A" w:rsidRDefault="0080065A" w:rsidP="376CE99F">
      <w:pPr>
        <w:ind w:firstLine="720"/>
        <w:rPr>
          <w:rFonts w:asciiTheme="majorHAnsi" w:eastAsiaTheme="majorEastAsia" w:hAnsiTheme="majorHAnsi" w:cstheme="majorBidi"/>
          <w:b/>
          <w:bCs/>
        </w:rPr>
      </w:pPr>
    </w:p>
    <w:p w14:paraId="039225D6" w14:textId="1C54A176" w:rsidR="0080065A" w:rsidRPr="0080065A" w:rsidRDefault="377E4882" w:rsidP="376CE99F">
      <w:pPr>
        <w:ind w:firstLine="720"/>
        <w:rPr>
          <w:rFonts w:asciiTheme="majorHAnsi" w:eastAsiaTheme="majorEastAsia" w:hAnsiTheme="majorHAnsi" w:cstheme="majorBidi"/>
          <w:b/>
          <w:bCs/>
        </w:rPr>
      </w:pPr>
      <w:r w:rsidRPr="376CE99F">
        <w:rPr>
          <w:rFonts w:asciiTheme="majorHAnsi" w:eastAsiaTheme="majorEastAsia" w:hAnsiTheme="majorHAnsi" w:cstheme="majorBidi"/>
          <w:b/>
          <w:bCs/>
        </w:rPr>
        <w:t>Additional Comments/Actions:</w:t>
      </w:r>
    </w:p>
    <w:p w14:paraId="17BB4DB5" w14:textId="3F72AE9B" w:rsidR="003939C8" w:rsidRPr="003939C8" w:rsidRDefault="4D1921C5" w:rsidP="5C805010">
      <w:pPr>
        <w:pStyle w:val="ListParagraph"/>
        <w:numPr>
          <w:ilvl w:val="1"/>
          <w:numId w:val="32"/>
        </w:numPr>
        <w:rPr>
          <w:b/>
          <w:bCs/>
        </w:rPr>
      </w:pPr>
      <w:r w:rsidRPr="376CE99F">
        <w:rPr>
          <w:rFonts w:asciiTheme="majorHAnsi" w:eastAsia="Times New Roman" w:hAnsiTheme="majorHAnsi" w:cstheme="majorBidi"/>
        </w:rPr>
        <w:t>K. Wraithwall introduced this item and shared that staff met with Supervisors Don Saylor and Jim Provenza and are now returning to the Commission for feedback.</w:t>
      </w:r>
      <w:r w:rsidR="39656A2B" w:rsidRPr="376CE99F">
        <w:rPr>
          <w:rFonts w:asciiTheme="majorHAnsi" w:eastAsia="Times New Roman" w:hAnsiTheme="majorHAnsi" w:cstheme="majorBidi"/>
        </w:rPr>
        <w:t xml:space="preserve"> </w:t>
      </w:r>
    </w:p>
    <w:p w14:paraId="742209CD" w14:textId="11965A73" w:rsidR="003939C8" w:rsidRPr="003939C8" w:rsidRDefault="33913F03" w:rsidP="5C805010">
      <w:pPr>
        <w:pStyle w:val="ListParagraph"/>
        <w:numPr>
          <w:ilvl w:val="1"/>
          <w:numId w:val="32"/>
        </w:numPr>
        <w:rPr>
          <w:b/>
          <w:bCs/>
        </w:rPr>
      </w:pPr>
      <w:r w:rsidRPr="5C805010">
        <w:rPr>
          <w:rFonts w:asciiTheme="majorHAnsi" w:eastAsia="Times New Roman" w:hAnsiTheme="majorHAnsi" w:cstheme="majorBidi"/>
        </w:rPr>
        <w:t>K. Wraithwall shared that s</w:t>
      </w:r>
      <w:r w:rsidR="39656A2B" w:rsidRPr="5C805010">
        <w:rPr>
          <w:rFonts w:asciiTheme="majorHAnsi" w:eastAsia="Times New Roman" w:hAnsiTheme="majorHAnsi" w:cstheme="majorBidi"/>
        </w:rPr>
        <w:t>taff developed four different recommendations for compensation based on methods other jurisdictions are following:</w:t>
      </w:r>
    </w:p>
    <w:p w14:paraId="0F98A15C" w14:textId="3712788C" w:rsidR="003939C8" w:rsidRPr="003939C8" w:rsidRDefault="005B2B4A" w:rsidP="5C805010">
      <w:pPr>
        <w:pStyle w:val="ListParagraph"/>
        <w:numPr>
          <w:ilvl w:val="2"/>
          <w:numId w:val="32"/>
        </w:numPr>
        <w:rPr>
          <w:b/>
          <w:bCs/>
        </w:rPr>
      </w:pPr>
      <w:r>
        <w:rPr>
          <w:rFonts w:asciiTheme="majorHAnsi" w:eastAsia="Times New Roman" w:hAnsiTheme="majorHAnsi" w:cstheme="majorBidi"/>
        </w:rPr>
        <w:t xml:space="preserve">1. </w:t>
      </w:r>
      <w:r w:rsidR="5D4D5F51" w:rsidRPr="5C805010">
        <w:rPr>
          <w:rFonts w:asciiTheme="majorHAnsi" w:eastAsia="Times New Roman" w:hAnsiTheme="majorHAnsi" w:cstheme="majorBidi"/>
        </w:rPr>
        <w:t>One hundred dollar</w:t>
      </w:r>
      <w:r w:rsidR="125F7F7A" w:rsidRPr="5C805010">
        <w:rPr>
          <w:rFonts w:asciiTheme="majorHAnsi" w:eastAsia="Times New Roman" w:hAnsiTheme="majorHAnsi" w:cstheme="majorBidi"/>
        </w:rPr>
        <w:t xml:space="preserve"> stipends</w:t>
      </w:r>
      <w:r w:rsidR="5D4D5F51" w:rsidRPr="5C805010">
        <w:rPr>
          <w:rFonts w:asciiTheme="majorHAnsi" w:eastAsia="Times New Roman" w:hAnsiTheme="majorHAnsi" w:cstheme="majorBidi"/>
        </w:rPr>
        <w:t xml:space="preserve"> for each Commission Member and an extra fifty dollars for the Chair and Co-Chair.</w:t>
      </w:r>
    </w:p>
    <w:p w14:paraId="73CBD4F5" w14:textId="23B3CC76" w:rsidR="003939C8" w:rsidRPr="003939C8" w:rsidRDefault="005B2B4A" w:rsidP="5C805010">
      <w:pPr>
        <w:pStyle w:val="ListParagraph"/>
        <w:numPr>
          <w:ilvl w:val="2"/>
          <w:numId w:val="32"/>
        </w:numPr>
        <w:rPr>
          <w:b/>
          <w:bCs/>
        </w:rPr>
      </w:pPr>
      <w:r>
        <w:rPr>
          <w:rFonts w:asciiTheme="majorHAnsi" w:eastAsia="Times New Roman" w:hAnsiTheme="majorHAnsi" w:cstheme="majorBidi"/>
        </w:rPr>
        <w:lastRenderedPageBreak/>
        <w:t xml:space="preserve">2. </w:t>
      </w:r>
      <w:r w:rsidR="2DCC2131" w:rsidRPr="5C805010">
        <w:rPr>
          <w:rFonts w:asciiTheme="majorHAnsi" w:eastAsia="Times New Roman" w:hAnsiTheme="majorHAnsi" w:cstheme="majorBidi"/>
        </w:rPr>
        <w:t>Stipends for working group members at fifty dollars per meeting per working group member.</w:t>
      </w:r>
    </w:p>
    <w:p w14:paraId="589ECFCF" w14:textId="68EFEB28" w:rsidR="003939C8" w:rsidRPr="003939C8" w:rsidRDefault="005B2B4A" w:rsidP="5C805010">
      <w:pPr>
        <w:pStyle w:val="ListParagraph"/>
        <w:numPr>
          <w:ilvl w:val="2"/>
          <w:numId w:val="32"/>
        </w:numPr>
        <w:rPr>
          <w:b/>
          <w:bCs/>
        </w:rPr>
      </w:pPr>
      <w:r>
        <w:rPr>
          <w:rFonts w:asciiTheme="majorHAnsi" w:eastAsia="Times New Roman" w:hAnsiTheme="majorHAnsi" w:cstheme="majorBidi"/>
        </w:rPr>
        <w:t xml:space="preserve">3. </w:t>
      </w:r>
      <w:r w:rsidR="2DCC2131" w:rsidRPr="5C805010">
        <w:rPr>
          <w:rFonts w:asciiTheme="majorHAnsi" w:eastAsia="Times New Roman" w:hAnsiTheme="majorHAnsi" w:cstheme="majorBidi"/>
        </w:rPr>
        <w:t xml:space="preserve">Mini grants for outreach partners which would create partnerships with community-based organizations that would responsible for different parts of the Climate Action and Adaptation Plan (CAAP). </w:t>
      </w:r>
      <w:r w:rsidR="55F3CE21" w:rsidRPr="5C805010">
        <w:rPr>
          <w:rFonts w:asciiTheme="majorHAnsi" w:eastAsia="Times New Roman" w:hAnsiTheme="majorHAnsi" w:cstheme="majorBidi"/>
        </w:rPr>
        <w:t>The Equity and Engagement Working Group could assist with this.</w:t>
      </w:r>
    </w:p>
    <w:p w14:paraId="71C083DC" w14:textId="66AE763F" w:rsidR="003939C8" w:rsidRPr="003939C8" w:rsidRDefault="005B2B4A" w:rsidP="5C805010">
      <w:pPr>
        <w:pStyle w:val="ListParagraph"/>
        <w:numPr>
          <w:ilvl w:val="2"/>
          <w:numId w:val="32"/>
        </w:numPr>
        <w:rPr>
          <w:b/>
          <w:bCs/>
        </w:rPr>
      </w:pPr>
      <w:r>
        <w:rPr>
          <w:rFonts w:asciiTheme="majorHAnsi" w:eastAsia="Times New Roman" w:hAnsiTheme="majorHAnsi" w:cstheme="majorBidi"/>
        </w:rPr>
        <w:t xml:space="preserve">4. </w:t>
      </w:r>
      <w:r w:rsidR="55F3CE21" w:rsidRPr="5C805010">
        <w:rPr>
          <w:rFonts w:asciiTheme="majorHAnsi" w:eastAsia="Times New Roman" w:hAnsiTheme="majorHAnsi" w:cstheme="majorBidi"/>
        </w:rPr>
        <w:t>Incentives for public meeting and survey participation by setting aside money for material items such as gift cards or food, or being entered into a drawing if you attend a meeting or complete a survey.</w:t>
      </w:r>
    </w:p>
    <w:p w14:paraId="63E3EAE8" w14:textId="3B4550B6" w:rsidR="003939C8" w:rsidRPr="003939C8" w:rsidRDefault="5D4D5F51" w:rsidP="5C805010">
      <w:pPr>
        <w:pStyle w:val="ListParagraph"/>
        <w:numPr>
          <w:ilvl w:val="1"/>
          <w:numId w:val="32"/>
        </w:numPr>
        <w:rPr>
          <w:b/>
          <w:bCs/>
        </w:rPr>
      </w:pPr>
      <w:r w:rsidRPr="5C805010">
        <w:rPr>
          <w:rFonts w:asciiTheme="majorHAnsi" w:eastAsia="Times New Roman" w:hAnsiTheme="majorHAnsi" w:cstheme="majorBidi"/>
        </w:rPr>
        <w:t xml:space="preserve">K. Wraithwall shared that Commission Members </w:t>
      </w:r>
      <w:r w:rsidR="000832A7">
        <w:rPr>
          <w:rFonts w:asciiTheme="majorHAnsi" w:eastAsia="Times New Roman" w:hAnsiTheme="majorHAnsi" w:cstheme="majorBidi"/>
        </w:rPr>
        <w:t>would</w:t>
      </w:r>
      <w:r w:rsidRPr="5C805010">
        <w:rPr>
          <w:rFonts w:asciiTheme="majorHAnsi" w:eastAsia="Times New Roman" w:hAnsiTheme="majorHAnsi" w:cstheme="majorBidi"/>
        </w:rPr>
        <w:t xml:space="preserve"> not required to take compensation</w:t>
      </w:r>
      <w:r w:rsidR="00EC7919">
        <w:rPr>
          <w:rFonts w:asciiTheme="majorHAnsi" w:eastAsia="Times New Roman" w:hAnsiTheme="majorHAnsi" w:cstheme="majorBidi"/>
        </w:rPr>
        <w:t xml:space="preserve">, and could choose not to opt in. </w:t>
      </w:r>
      <w:r w:rsidR="000832A7">
        <w:rPr>
          <w:rFonts w:asciiTheme="majorHAnsi" w:eastAsia="Times New Roman" w:hAnsiTheme="majorHAnsi" w:cstheme="majorBidi"/>
        </w:rPr>
        <w:t xml:space="preserve">  </w:t>
      </w:r>
    </w:p>
    <w:p w14:paraId="51F3984C" w14:textId="0B28F4BD" w:rsidR="003939C8" w:rsidRPr="003939C8" w:rsidRDefault="5F7F62CC" w:rsidP="376CE99F">
      <w:pPr>
        <w:pStyle w:val="ListParagraph"/>
        <w:numPr>
          <w:ilvl w:val="1"/>
          <w:numId w:val="32"/>
        </w:numPr>
        <w:rPr>
          <w:b/>
          <w:bCs/>
        </w:rPr>
      </w:pPr>
      <w:r w:rsidRPr="376CE99F">
        <w:rPr>
          <w:rFonts w:asciiTheme="majorHAnsi" w:eastAsia="Times New Roman" w:hAnsiTheme="majorHAnsi" w:cstheme="majorBidi"/>
        </w:rPr>
        <w:t xml:space="preserve">K. Wraithwall </w:t>
      </w:r>
      <w:r w:rsidR="5820336C" w:rsidRPr="376CE99F">
        <w:rPr>
          <w:rFonts w:asciiTheme="majorHAnsi" w:eastAsia="Times New Roman" w:hAnsiTheme="majorHAnsi" w:cstheme="majorBidi"/>
        </w:rPr>
        <w:t>commented</w:t>
      </w:r>
      <w:r w:rsidRPr="376CE99F">
        <w:rPr>
          <w:rFonts w:asciiTheme="majorHAnsi" w:eastAsia="Times New Roman" w:hAnsiTheme="majorHAnsi" w:cstheme="majorBidi"/>
        </w:rPr>
        <w:t xml:space="preserve"> that the input from the Commission is going back to the Subcommittee in September, then we will either come back to the Commission for additional feedback or take it to the Board of Supervisors for approval.</w:t>
      </w:r>
    </w:p>
    <w:p w14:paraId="737EF94F" w14:textId="34014FB7" w:rsidR="003939C8" w:rsidRPr="003939C8" w:rsidRDefault="56EDD1A9" w:rsidP="5C805010">
      <w:pPr>
        <w:pStyle w:val="ListParagraph"/>
        <w:numPr>
          <w:ilvl w:val="1"/>
          <w:numId w:val="32"/>
        </w:numPr>
        <w:rPr>
          <w:b/>
          <w:bCs/>
        </w:rPr>
      </w:pPr>
      <w:r w:rsidRPr="376CE99F">
        <w:rPr>
          <w:rFonts w:asciiTheme="majorHAnsi" w:eastAsia="Times New Roman" w:hAnsiTheme="majorHAnsi" w:cstheme="majorBidi"/>
        </w:rPr>
        <w:t>N</w:t>
      </w:r>
      <w:r w:rsidR="001353E9">
        <w:rPr>
          <w:rFonts w:asciiTheme="majorHAnsi" w:eastAsia="Times New Roman" w:hAnsiTheme="majorHAnsi" w:cstheme="majorBidi"/>
        </w:rPr>
        <w:t>.</w:t>
      </w:r>
      <w:r w:rsidRPr="376CE99F">
        <w:rPr>
          <w:rFonts w:asciiTheme="majorHAnsi" w:eastAsia="Times New Roman" w:hAnsiTheme="majorHAnsi" w:cstheme="majorBidi"/>
        </w:rPr>
        <w:t xml:space="preserve"> Mvondo share</w:t>
      </w:r>
      <w:r w:rsidR="631D2747" w:rsidRPr="376CE99F">
        <w:rPr>
          <w:rFonts w:asciiTheme="majorHAnsi" w:eastAsia="Times New Roman" w:hAnsiTheme="majorHAnsi" w:cstheme="majorBidi"/>
        </w:rPr>
        <w:t xml:space="preserve">d </w:t>
      </w:r>
      <w:r w:rsidR="0BB113DD" w:rsidRPr="376CE99F">
        <w:rPr>
          <w:rFonts w:asciiTheme="majorHAnsi" w:eastAsia="Times New Roman" w:hAnsiTheme="majorHAnsi" w:cstheme="majorBidi"/>
        </w:rPr>
        <w:t>that it is important not to assume that everyone is able to contribute their time without compensation and to keep this in mind when we are requesting input from incorporated areas. She shared that she hopes to move forward compensation for the Commission</w:t>
      </w:r>
      <w:r w:rsidR="1FE2714B" w:rsidRPr="376CE99F">
        <w:rPr>
          <w:rFonts w:asciiTheme="majorHAnsi" w:eastAsia="Times New Roman" w:hAnsiTheme="majorHAnsi" w:cstheme="majorBidi"/>
        </w:rPr>
        <w:t xml:space="preserve"> since Commission Members can turn down Compensation and this sets a precedent for other regions.</w:t>
      </w:r>
    </w:p>
    <w:p w14:paraId="15AEAE1D" w14:textId="1A5D20F0" w:rsidR="003939C8" w:rsidRPr="003939C8" w:rsidRDefault="3F2D801B" w:rsidP="5C805010">
      <w:pPr>
        <w:pStyle w:val="ListParagraph"/>
        <w:numPr>
          <w:ilvl w:val="1"/>
          <w:numId w:val="32"/>
        </w:numPr>
        <w:rPr>
          <w:b/>
          <w:bCs/>
        </w:rPr>
      </w:pPr>
      <w:r w:rsidRPr="376CE99F">
        <w:rPr>
          <w:rFonts w:asciiTheme="majorHAnsi" w:eastAsia="Times New Roman" w:hAnsiTheme="majorHAnsi" w:cstheme="majorBidi"/>
        </w:rPr>
        <w:t>M. Bennett s</w:t>
      </w:r>
      <w:r w:rsidR="1FE2714B" w:rsidRPr="376CE99F">
        <w:rPr>
          <w:rFonts w:asciiTheme="majorHAnsi" w:eastAsia="Times New Roman" w:hAnsiTheme="majorHAnsi" w:cstheme="majorBidi"/>
        </w:rPr>
        <w:t>tres</w:t>
      </w:r>
      <w:r w:rsidR="14167869" w:rsidRPr="376CE99F">
        <w:rPr>
          <w:rFonts w:asciiTheme="majorHAnsi" w:eastAsia="Times New Roman" w:hAnsiTheme="majorHAnsi" w:cstheme="majorBidi"/>
        </w:rPr>
        <w:t xml:space="preserve">sed the importance of this process of accepting or rejecting payment being anonymous. She supported all </w:t>
      </w:r>
      <w:r w:rsidR="287B0B2A" w:rsidRPr="376CE99F">
        <w:rPr>
          <w:rFonts w:asciiTheme="majorHAnsi" w:eastAsia="Times New Roman" w:hAnsiTheme="majorHAnsi" w:cstheme="majorBidi"/>
        </w:rPr>
        <w:t xml:space="preserve">methods for </w:t>
      </w:r>
      <w:r w:rsidR="14167869" w:rsidRPr="376CE99F">
        <w:rPr>
          <w:rFonts w:asciiTheme="majorHAnsi" w:eastAsia="Times New Roman" w:hAnsiTheme="majorHAnsi" w:cstheme="majorBidi"/>
        </w:rPr>
        <w:t>incentivizing the public</w:t>
      </w:r>
      <w:r w:rsidR="2910047E" w:rsidRPr="376CE99F">
        <w:rPr>
          <w:rFonts w:asciiTheme="majorHAnsi" w:eastAsia="Times New Roman" w:hAnsiTheme="majorHAnsi" w:cstheme="majorBidi"/>
        </w:rPr>
        <w:t xml:space="preserve"> excluding </w:t>
      </w:r>
      <w:r w:rsidR="00161647">
        <w:rPr>
          <w:rFonts w:asciiTheme="majorHAnsi" w:eastAsia="Times New Roman" w:hAnsiTheme="majorHAnsi" w:cstheme="majorBidi"/>
        </w:rPr>
        <w:t>raffle</w:t>
      </w:r>
      <w:r w:rsidR="2910047E" w:rsidRPr="376CE99F">
        <w:rPr>
          <w:rFonts w:asciiTheme="majorHAnsi" w:eastAsia="Times New Roman" w:hAnsiTheme="majorHAnsi" w:cstheme="majorBidi"/>
        </w:rPr>
        <w:t xml:space="preserve"> drawing</w:t>
      </w:r>
      <w:r w:rsidR="00161647">
        <w:rPr>
          <w:rFonts w:asciiTheme="majorHAnsi" w:eastAsia="Times New Roman" w:hAnsiTheme="majorHAnsi" w:cstheme="majorBidi"/>
        </w:rPr>
        <w:t>s</w:t>
      </w:r>
      <w:r w:rsidR="2910047E" w:rsidRPr="376CE99F">
        <w:rPr>
          <w:rFonts w:asciiTheme="majorHAnsi" w:eastAsia="Times New Roman" w:hAnsiTheme="majorHAnsi" w:cstheme="majorBidi"/>
        </w:rPr>
        <w:t>.</w:t>
      </w:r>
    </w:p>
    <w:p w14:paraId="0502986F" w14:textId="2D81B29B" w:rsidR="003939C8" w:rsidRPr="003939C8" w:rsidRDefault="2910047E" w:rsidP="5C805010">
      <w:pPr>
        <w:pStyle w:val="ListParagraph"/>
        <w:numPr>
          <w:ilvl w:val="1"/>
          <w:numId w:val="32"/>
        </w:numPr>
        <w:rPr>
          <w:b/>
          <w:bCs/>
        </w:rPr>
      </w:pPr>
      <w:r w:rsidRPr="5C805010">
        <w:rPr>
          <w:rFonts w:asciiTheme="majorHAnsi" w:eastAsia="Times New Roman" w:hAnsiTheme="majorHAnsi" w:cstheme="majorBidi"/>
        </w:rPr>
        <w:t>N</w:t>
      </w:r>
      <w:r w:rsidR="001353E9">
        <w:rPr>
          <w:rFonts w:asciiTheme="majorHAnsi" w:eastAsia="Times New Roman" w:hAnsiTheme="majorHAnsi" w:cstheme="majorBidi"/>
        </w:rPr>
        <w:t>.</w:t>
      </w:r>
      <w:r w:rsidRPr="5C805010">
        <w:rPr>
          <w:rFonts w:asciiTheme="majorHAnsi" w:eastAsia="Times New Roman" w:hAnsiTheme="majorHAnsi" w:cstheme="majorBidi"/>
        </w:rPr>
        <w:t xml:space="preserve"> Mvondo agreed with M. Bennett in recommending option four with the elimination of a drawing as an incentivizing method.</w:t>
      </w:r>
    </w:p>
    <w:p w14:paraId="6A1A4FE8" w14:textId="114A15A0" w:rsidR="003939C8" w:rsidRPr="003939C8" w:rsidRDefault="6FB88A3A" w:rsidP="376CE99F">
      <w:pPr>
        <w:pStyle w:val="ListParagraph"/>
        <w:numPr>
          <w:ilvl w:val="1"/>
          <w:numId w:val="32"/>
        </w:numPr>
        <w:spacing w:line="259" w:lineRule="auto"/>
        <w:rPr>
          <w:rFonts w:asciiTheme="majorHAnsi" w:eastAsiaTheme="majorEastAsia" w:hAnsiTheme="majorHAnsi" w:cstheme="majorBidi"/>
        </w:rPr>
      </w:pPr>
      <w:r w:rsidRPr="376CE99F">
        <w:rPr>
          <w:rFonts w:asciiTheme="majorHAnsi" w:eastAsia="Times New Roman" w:hAnsiTheme="majorHAnsi" w:cstheme="majorBidi"/>
        </w:rPr>
        <w:t xml:space="preserve">M. Aulman </w:t>
      </w:r>
      <w:r w:rsidR="5057AB1D" w:rsidRPr="376CE99F">
        <w:rPr>
          <w:rFonts w:asciiTheme="majorHAnsi" w:eastAsia="Times New Roman" w:hAnsiTheme="majorHAnsi" w:cstheme="majorBidi"/>
        </w:rPr>
        <w:t>s</w:t>
      </w:r>
      <w:r w:rsidRPr="376CE99F">
        <w:rPr>
          <w:rFonts w:asciiTheme="majorHAnsi" w:eastAsia="Times New Roman" w:hAnsiTheme="majorHAnsi" w:cstheme="majorBidi"/>
        </w:rPr>
        <w:t xml:space="preserve">uggested we separate out recommendations three and four, saying that many grants for partner organizations can be </w:t>
      </w:r>
      <w:r w:rsidR="6470C37A" w:rsidRPr="376CE99F">
        <w:rPr>
          <w:rFonts w:asciiTheme="majorHAnsi" w:eastAsia="Times New Roman" w:hAnsiTheme="majorHAnsi" w:cstheme="majorBidi"/>
        </w:rPr>
        <w:t xml:space="preserve">separately considered and budgeted depending on those </w:t>
      </w:r>
      <w:r w:rsidR="54F1FBB3" w:rsidRPr="376CE99F">
        <w:rPr>
          <w:rFonts w:asciiTheme="majorHAnsi" w:eastAsia="Times New Roman" w:hAnsiTheme="majorHAnsi" w:cstheme="majorBidi"/>
        </w:rPr>
        <w:t>relationships. He</w:t>
      </w:r>
      <w:r w:rsidR="7B04EB98" w:rsidRPr="376CE99F">
        <w:rPr>
          <w:rFonts w:asciiTheme="majorHAnsi" w:eastAsia="Times New Roman" w:hAnsiTheme="majorHAnsi" w:cstheme="majorBidi"/>
        </w:rPr>
        <w:t xml:space="preserve"> shared he favors item one and two but thinks item three </w:t>
      </w:r>
      <w:r w:rsidR="00E74FDB" w:rsidRPr="376CE99F">
        <w:rPr>
          <w:rFonts w:asciiTheme="majorHAnsi" w:eastAsia="Times New Roman" w:hAnsiTheme="majorHAnsi" w:cstheme="majorBidi"/>
        </w:rPr>
        <w:t>should be on a case-by-case basis and item four should be subject to a promotional budget.</w:t>
      </w:r>
    </w:p>
    <w:p w14:paraId="42D9EC58" w14:textId="01C1FDE8" w:rsidR="003939C8" w:rsidRPr="003939C8" w:rsidRDefault="7776D1C6" w:rsidP="5C805010">
      <w:pPr>
        <w:pStyle w:val="ListParagraph"/>
        <w:numPr>
          <w:ilvl w:val="1"/>
          <w:numId w:val="32"/>
        </w:numPr>
        <w:spacing w:line="259" w:lineRule="auto"/>
      </w:pPr>
      <w:r w:rsidRPr="5C805010">
        <w:rPr>
          <w:rFonts w:asciiTheme="majorHAnsi" w:eastAsia="Times New Roman" w:hAnsiTheme="majorHAnsi" w:cstheme="majorBidi"/>
        </w:rPr>
        <w:t xml:space="preserve">K. Wraithwall responded to M. Aulman and said that she interpreted these items as essentially being grouped and staged. </w:t>
      </w:r>
      <w:r w:rsidR="3F9A6E26" w:rsidRPr="5C805010">
        <w:rPr>
          <w:rFonts w:asciiTheme="majorHAnsi" w:eastAsia="Times New Roman" w:hAnsiTheme="majorHAnsi" w:cstheme="majorBidi"/>
        </w:rPr>
        <w:t>Her</w:t>
      </w:r>
      <w:r w:rsidRPr="5C805010">
        <w:rPr>
          <w:rFonts w:asciiTheme="majorHAnsi" w:eastAsia="Times New Roman" w:hAnsiTheme="majorHAnsi" w:cstheme="majorBidi"/>
        </w:rPr>
        <w:t xml:space="preserve"> recommendation was that a decision on how to pursue those </w:t>
      </w:r>
      <w:r w:rsidR="6C90F633" w:rsidRPr="5C805010">
        <w:rPr>
          <w:rFonts w:asciiTheme="majorHAnsi" w:eastAsia="Times New Roman" w:hAnsiTheme="majorHAnsi" w:cstheme="majorBidi"/>
        </w:rPr>
        <w:t xml:space="preserve">first </w:t>
      </w:r>
      <w:r w:rsidRPr="5C805010">
        <w:rPr>
          <w:rFonts w:asciiTheme="majorHAnsi" w:eastAsia="Times New Roman" w:hAnsiTheme="majorHAnsi" w:cstheme="majorBidi"/>
        </w:rPr>
        <w:t xml:space="preserve">two items </w:t>
      </w:r>
      <w:r w:rsidR="55B4F77C" w:rsidRPr="5C805010">
        <w:rPr>
          <w:rFonts w:asciiTheme="majorHAnsi" w:eastAsia="Times New Roman" w:hAnsiTheme="majorHAnsi" w:cstheme="majorBidi"/>
        </w:rPr>
        <w:t xml:space="preserve">would </w:t>
      </w:r>
      <w:r w:rsidRPr="5C805010">
        <w:rPr>
          <w:rFonts w:asciiTheme="majorHAnsi" w:eastAsia="Times New Roman" w:hAnsiTheme="majorHAnsi" w:cstheme="majorBidi"/>
        </w:rPr>
        <w:t>come out of a discussion w</w:t>
      </w:r>
      <w:r w:rsidR="42A240BD" w:rsidRPr="5C805010">
        <w:rPr>
          <w:rFonts w:asciiTheme="majorHAnsi" w:eastAsia="Times New Roman" w:hAnsiTheme="majorHAnsi" w:cstheme="majorBidi"/>
        </w:rPr>
        <w:t>ith the Equity and Engagement Working group</w:t>
      </w:r>
      <w:r w:rsidR="05CE353B" w:rsidRPr="5C805010">
        <w:rPr>
          <w:rFonts w:asciiTheme="majorHAnsi" w:eastAsia="Times New Roman" w:hAnsiTheme="majorHAnsi" w:cstheme="majorBidi"/>
        </w:rPr>
        <w:t xml:space="preserve">, then we will have </w:t>
      </w:r>
      <w:r w:rsidR="0BC5CD30" w:rsidRPr="5C805010">
        <w:rPr>
          <w:rFonts w:asciiTheme="majorHAnsi" w:eastAsia="Times New Roman" w:hAnsiTheme="majorHAnsi" w:cstheme="majorBidi"/>
        </w:rPr>
        <w:t>a follow-up conversation about items three and four to decide how these recommendations would break down further.</w:t>
      </w:r>
    </w:p>
    <w:p w14:paraId="316C4EF9" w14:textId="37EED001" w:rsidR="003939C8" w:rsidRPr="003939C8" w:rsidRDefault="0BC5CD30" w:rsidP="5C805010">
      <w:pPr>
        <w:pStyle w:val="ListParagraph"/>
        <w:numPr>
          <w:ilvl w:val="1"/>
          <w:numId w:val="32"/>
        </w:numPr>
        <w:spacing w:line="259" w:lineRule="auto"/>
      </w:pPr>
      <w:r w:rsidRPr="5C805010">
        <w:rPr>
          <w:rFonts w:asciiTheme="majorHAnsi" w:eastAsia="Times New Roman" w:hAnsiTheme="majorHAnsi" w:cstheme="majorBidi"/>
        </w:rPr>
        <w:t xml:space="preserve">S. Reed voiced support for all items but mostly three and four. She shared that she would like to see working group members be compensated. She said that she is less attracted to compensating Commission Members </w:t>
      </w:r>
      <w:r w:rsidR="4E999E69" w:rsidRPr="5C805010">
        <w:rPr>
          <w:rFonts w:asciiTheme="majorHAnsi" w:eastAsia="Times New Roman" w:hAnsiTheme="majorHAnsi" w:cstheme="majorBidi"/>
        </w:rPr>
        <w:t xml:space="preserve">and cautioned that if Commission Members are being compensated, it should be presented in a package with compensating </w:t>
      </w:r>
      <w:r w:rsidR="00CA0F44">
        <w:rPr>
          <w:rFonts w:asciiTheme="majorHAnsi" w:eastAsia="Times New Roman" w:hAnsiTheme="majorHAnsi" w:cstheme="majorBidi"/>
        </w:rPr>
        <w:t>other members of the public</w:t>
      </w:r>
      <w:r w:rsidR="4E999E69" w:rsidRPr="5C805010">
        <w:rPr>
          <w:rFonts w:asciiTheme="majorHAnsi" w:eastAsia="Times New Roman" w:hAnsiTheme="majorHAnsi" w:cstheme="majorBidi"/>
        </w:rPr>
        <w:t xml:space="preserve"> so that </w:t>
      </w:r>
      <w:r w:rsidR="00CA0F44">
        <w:rPr>
          <w:rFonts w:asciiTheme="majorHAnsi" w:eastAsia="Times New Roman" w:hAnsiTheme="majorHAnsi" w:cstheme="majorBidi"/>
        </w:rPr>
        <w:t>the Commission’s intent</w:t>
      </w:r>
      <w:r w:rsidR="4E999E69" w:rsidRPr="5C805010">
        <w:rPr>
          <w:rFonts w:asciiTheme="majorHAnsi" w:eastAsia="Times New Roman" w:hAnsiTheme="majorHAnsi" w:cstheme="majorBidi"/>
        </w:rPr>
        <w:t xml:space="preserve"> is not misconceived. She shared that she would not vote to advance options </w:t>
      </w:r>
      <w:r w:rsidR="2D67DEE0" w:rsidRPr="5C805010">
        <w:rPr>
          <w:rFonts w:asciiTheme="majorHAnsi" w:eastAsia="Times New Roman" w:hAnsiTheme="majorHAnsi" w:cstheme="majorBidi"/>
        </w:rPr>
        <w:t>one and two unless it was packaged with three and four.</w:t>
      </w:r>
    </w:p>
    <w:p w14:paraId="67FAF957" w14:textId="1C4DACE0" w:rsidR="003939C8" w:rsidRPr="003939C8" w:rsidRDefault="2D67DEE0" w:rsidP="5C805010">
      <w:pPr>
        <w:pStyle w:val="ListParagraph"/>
        <w:numPr>
          <w:ilvl w:val="1"/>
          <w:numId w:val="32"/>
        </w:numPr>
        <w:spacing w:line="259" w:lineRule="auto"/>
      </w:pPr>
      <w:r w:rsidRPr="5C805010">
        <w:rPr>
          <w:rFonts w:asciiTheme="majorHAnsi" w:eastAsia="Times New Roman" w:hAnsiTheme="majorHAnsi" w:cstheme="majorBidi"/>
        </w:rPr>
        <w:lastRenderedPageBreak/>
        <w:t xml:space="preserve">B. Austin voiced support for the Equity and Engagement Group </w:t>
      </w:r>
      <w:r w:rsidR="00FC11ED">
        <w:rPr>
          <w:rFonts w:asciiTheme="majorHAnsi" w:eastAsia="Times New Roman" w:hAnsiTheme="majorHAnsi" w:cstheme="majorBidi"/>
        </w:rPr>
        <w:t xml:space="preserve">working through </w:t>
      </w:r>
      <w:r w:rsidRPr="5C805010">
        <w:rPr>
          <w:rFonts w:asciiTheme="majorHAnsi" w:eastAsia="Times New Roman" w:hAnsiTheme="majorHAnsi" w:cstheme="majorBidi"/>
        </w:rPr>
        <w:t>item</w:t>
      </w:r>
      <w:r w:rsidR="00FC11ED">
        <w:rPr>
          <w:rFonts w:asciiTheme="majorHAnsi" w:eastAsia="Times New Roman" w:hAnsiTheme="majorHAnsi" w:cstheme="majorBidi"/>
        </w:rPr>
        <w:t>s</w:t>
      </w:r>
      <w:r w:rsidRPr="5C805010">
        <w:rPr>
          <w:rFonts w:asciiTheme="majorHAnsi" w:eastAsia="Times New Roman" w:hAnsiTheme="majorHAnsi" w:cstheme="majorBidi"/>
        </w:rPr>
        <w:t xml:space="preserve"> three and four. She also shared that the reason for a drawing is because it is difficult to budget for every participant to be funded </w:t>
      </w:r>
      <w:r w:rsidR="4506D960" w:rsidRPr="5C805010">
        <w:rPr>
          <w:rFonts w:asciiTheme="majorHAnsi" w:eastAsia="Times New Roman" w:hAnsiTheme="majorHAnsi" w:cstheme="majorBidi"/>
        </w:rPr>
        <w:t>to participate in a survey and that this is a way to control budget costs. She supported S. Reed’s comments and added that it is important to look a</w:t>
      </w:r>
      <w:r w:rsidR="4AE93DA2" w:rsidRPr="5C805010">
        <w:rPr>
          <w:rFonts w:asciiTheme="majorHAnsi" w:eastAsia="Times New Roman" w:hAnsiTheme="majorHAnsi" w:cstheme="majorBidi"/>
        </w:rPr>
        <w:t>t investing in Commission Members</w:t>
      </w:r>
      <w:r w:rsidR="00CE783F">
        <w:rPr>
          <w:rFonts w:asciiTheme="majorHAnsi" w:eastAsia="Times New Roman" w:hAnsiTheme="majorHAnsi" w:cstheme="majorBidi"/>
        </w:rPr>
        <w:t xml:space="preserve"> and honoring th</w:t>
      </w:r>
      <w:r w:rsidR="4AE93DA2" w:rsidRPr="5C805010">
        <w:rPr>
          <w:rFonts w:asciiTheme="majorHAnsi" w:eastAsia="Times New Roman" w:hAnsiTheme="majorHAnsi" w:cstheme="majorBidi"/>
        </w:rPr>
        <w:t>e</w:t>
      </w:r>
      <w:r w:rsidR="653034A5" w:rsidRPr="5C805010">
        <w:rPr>
          <w:rFonts w:asciiTheme="majorHAnsi" w:eastAsia="Times New Roman" w:hAnsiTheme="majorHAnsi" w:cstheme="majorBidi"/>
        </w:rPr>
        <w:t xml:space="preserve"> expertise that is brought to the table.</w:t>
      </w:r>
    </w:p>
    <w:p w14:paraId="1ABFB8FE" w14:textId="676D2072" w:rsidR="003939C8" w:rsidRPr="00A1424E" w:rsidRDefault="653034A5" w:rsidP="00B8303F">
      <w:pPr>
        <w:pStyle w:val="ListParagraph"/>
        <w:numPr>
          <w:ilvl w:val="1"/>
          <w:numId w:val="32"/>
        </w:numPr>
        <w:spacing w:line="259" w:lineRule="auto"/>
      </w:pPr>
      <w:r w:rsidRPr="5C805010">
        <w:rPr>
          <w:rFonts w:asciiTheme="majorHAnsi" w:eastAsia="Times New Roman" w:hAnsiTheme="majorHAnsi" w:cstheme="majorBidi"/>
        </w:rPr>
        <w:t xml:space="preserve">A. Kim voiced support for all four recommendations though </w:t>
      </w:r>
      <w:r w:rsidR="00CE783F">
        <w:rPr>
          <w:rFonts w:asciiTheme="majorHAnsi" w:eastAsia="Times New Roman" w:hAnsiTheme="majorHAnsi" w:cstheme="majorBidi"/>
        </w:rPr>
        <w:t xml:space="preserve">he noted that the Commission </w:t>
      </w:r>
      <w:r w:rsidRPr="5C805010">
        <w:rPr>
          <w:rFonts w:asciiTheme="majorHAnsi" w:eastAsia="Times New Roman" w:hAnsiTheme="majorHAnsi" w:cstheme="majorBidi"/>
        </w:rPr>
        <w:t xml:space="preserve">should determine a priority </w:t>
      </w:r>
      <w:r w:rsidR="00B8303F">
        <w:rPr>
          <w:rFonts w:asciiTheme="majorHAnsi" w:eastAsia="Times New Roman" w:hAnsiTheme="majorHAnsi" w:cstheme="majorBidi"/>
        </w:rPr>
        <w:t xml:space="preserve">ranking </w:t>
      </w:r>
      <w:r w:rsidRPr="5C805010">
        <w:rPr>
          <w:rFonts w:asciiTheme="majorHAnsi" w:eastAsia="Times New Roman" w:hAnsiTheme="majorHAnsi" w:cstheme="majorBidi"/>
        </w:rPr>
        <w:t>of the recommendations in case only one gets approved.</w:t>
      </w:r>
    </w:p>
    <w:p w14:paraId="5583F420" w14:textId="608290E7" w:rsidR="00BA01CC" w:rsidRPr="00BA01CC" w:rsidRDefault="00BA01CC" w:rsidP="5C805010">
      <w:pPr>
        <w:pStyle w:val="ListParagraph"/>
        <w:numPr>
          <w:ilvl w:val="1"/>
          <w:numId w:val="32"/>
        </w:numPr>
        <w:spacing w:line="259" w:lineRule="auto"/>
      </w:pPr>
      <w:r>
        <w:rPr>
          <w:rFonts w:asciiTheme="majorHAnsi" w:eastAsia="Times New Roman" w:hAnsiTheme="majorHAnsi" w:cstheme="majorBidi"/>
        </w:rPr>
        <w:t>P. Alvarez supported pushing forward item</w:t>
      </w:r>
      <w:r w:rsidR="00B8303F">
        <w:rPr>
          <w:rFonts w:asciiTheme="majorHAnsi" w:eastAsia="Times New Roman" w:hAnsiTheme="majorHAnsi" w:cstheme="majorBidi"/>
        </w:rPr>
        <w:t>s</w:t>
      </w:r>
      <w:r>
        <w:rPr>
          <w:rFonts w:asciiTheme="majorHAnsi" w:eastAsia="Times New Roman" w:hAnsiTheme="majorHAnsi" w:cstheme="majorBidi"/>
        </w:rPr>
        <w:t xml:space="preserve"> two, three, and four and ensuring that is our priority and that we push those prior to pushing item one.</w:t>
      </w:r>
    </w:p>
    <w:p w14:paraId="34090AF3" w14:textId="77777777" w:rsidR="00216592" w:rsidRPr="00216592" w:rsidRDefault="00AF39F8" w:rsidP="5C805010">
      <w:pPr>
        <w:pStyle w:val="ListParagraph"/>
        <w:numPr>
          <w:ilvl w:val="1"/>
          <w:numId w:val="32"/>
        </w:numPr>
        <w:spacing w:line="259" w:lineRule="auto"/>
      </w:pPr>
      <w:r>
        <w:rPr>
          <w:rFonts w:asciiTheme="majorHAnsi" w:eastAsia="Times New Roman" w:hAnsiTheme="majorHAnsi" w:cstheme="majorBidi"/>
        </w:rPr>
        <w:t>K. Britten suggested the group do a straw poll to determine a rank order for these items.</w:t>
      </w:r>
    </w:p>
    <w:p w14:paraId="678704B4" w14:textId="5893586B" w:rsidR="004047F4" w:rsidRPr="004047F4" w:rsidRDefault="001B0058" w:rsidP="5C805010">
      <w:pPr>
        <w:pStyle w:val="ListParagraph"/>
        <w:numPr>
          <w:ilvl w:val="1"/>
          <w:numId w:val="32"/>
        </w:numPr>
        <w:spacing w:line="259" w:lineRule="auto"/>
      </w:pPr>
      <w:r w:rsidRPr="376CE99F">
        <w:rPr>
          <w:rFonts w:asciiTheme="majorHAnsi" w:eastAsia="Times New Roman" w:hAnsiTheme="majorHAnsi" w:cstheme="majorBidi"/>
        </w:rPr>
        <w:t>J. Provenza</w:t>
      </w:r>
      <w:r w:rsidR="00282F51" w:rsidRPr="376CE99F">
        <w:rPr>
          <w:rFonts w:asciiTheme="majorHAnsi" w:eastAsia="Times New Roman" w:hAnsiTheme="majorHAnsi" w:cstheme="majorBidi"/>
        </w:rPr>
        <w:t xml:space="preserve"> proposed a confidential self-certification of a need. He mentioned the issue of setting a precedent</w:t>
      </w:r>
      <w:r w:rsidR="00D66BA0" w:rsidRPr="376CE99F">
        <w:rPr>
          <w:rFonts w:asciiTheme="majorHAnsi" w:eastAsia="Times New Roman" w:hAnsiTheme="majorHAnsi" w:cstheme="majorBidi"/>
        </w:rPr>
        <w:t xml:space="preserve"> for how other Commissions will do this going forward.</w:t>
      </w:r>
    </w:p>
    <w:p w14:paraId="6FC05655" w14:textId="63F7F1C6" w:rsidR="00A1424E" w:rsidRPr="00AA362F" w:rsidRDefault="00870528" w:rsidP="5C805010">
      <w:pPr>
        <w:pStyle w:val="ListParagraph"/>
        <w:numPr>
          <w:ilvl w:val="1"/>
          <w:numId w:val="32"/>
        </w:numPr>
        <w:spacing w:line="259" w:lineRule="auto"/>
      </w:pPr>
      <w:r w:rsidRPr="376CE99F">
        <w:rPr>
          <w:rFonts w:asciiTheme="majorHAnsi" w:eastAsia="Times New Roman" w:hAnsiTheme="majorHAnsi" w:cstheme="majorBidi"/>
        </w:rPr>
        <w:t>N</w:t>
      </w:r>
      <w:r w:rsidR="001353E9">
        <w:rPr>
          <w:rFonts w:asciiTheme="majorHAnsi" w:eastAsia="Times New Roman" w:hAnsiTheme="majorHAnsi" w:cstheme="majorBidi"/>
        </w:rPr>
        <w:t>.</w:t>
      </w:r>
      <w:r w:rsidRPr="376CE99F">
        <w:rPr>
          <w:rFonts w:asciiTheme="majorHAnsi" w:eastAsia="Times New Roman" w:hAnsiTheme="majorHAnsi" w:cstheme="majorBidi"/>
        </w:rPr>
        <w:t xml:space="preserve"> Mvondo</w:t>
      </w:r>
      <w:r w:rsidR="009C4473" w:rsidRPr="376CE99F">
        <w:rPr>
          <w:rFonts w:asciiTheme="majorHAnsi" w:eastAsia="Times New Roman" w:hAnsiTheme="majorHAnsi" w:cstheme="majorBidi"/>
        </w:rPr>
        <w:t xml:space="preserve"> </w:t>
      </w:r>
      <w:r w:rsidR="00845B18" w:rsidRPr="376CE99F">
        <w:rPr>
          <w:rFonts w:asciiTheme="majorHAnsi" w:eastAsia="Times New Roman" w:hAnsiTheme="majorHAnsi" w:cstheme="majorBidi"/>
        </w:rPr>
        <w:t xml:space="preserve">asked if the Commission is comfortable making a motion to explore these two recommendations further in the </w:t>
      </w:r>
      <w:r w:rsidR="00D6429C">
        <w:rPr>
          <w:rFonts w:asciiTheme="majorHAnsi" w:eastAsia="Times New Roman" w:hAnsiTheme="majorHAnsi" w:cstheme="majorBidi"/>
        </w:rPr>
        <w:t xml:space="preserve">equity and engagement </w:t>
      </w:r>
      <w:r w:rsidR="00845B18" w:rsidRPr="376CE99F">
        <w:rPr>
          <w:rFonts w:asciiTheme="majorHAnsi" w:eastAsia="Times New Roman" w:hAnsiTheme="majorHAnsi" w:cstheme="majorBidi"/>
        </w:rPr>
        <w:t>working group.</w:t>
      </w:r>
    </w:p>
    <w:p w14:paraId="0F4094DC" w14:textId="38B1BA34" w:rsidR="00AA362F" w:rsidRPr="0099271E" w:rsidRDefault="00AA362F" w:rsidP="5C805010">
      <w:pPr>
        <w:pStyle w:val="ListParagraph"/>
        <w:numPr>
          <w:ilvl w:val="1"/>
          <w:numId w:val="32"/>
        </w:numPr>
        <w:spacing w:line="259" w:lineRule="auto"/>
      </w:pPr>
      <w:r w:rsidRPr="376CE99F">
        <w:rPr>
          <w:rFonts w:asciiTheme="majorHAnsi" w:eastAsia="Times New Roman" w:hAnsiTheme="majorHAnsi" w:cstheme="majorBidi"/>
        </w:rPr>
        <w:t xml:space="preserve">M. Aulman </w:t>
      </w:r>
      <w:r w:rsidR="00DE3A8F" w:rsidRPr="376CE99F">
        <w:rPr>
          <w:rFonts w:asciiTheme="majorHAnsi" w:eastAsia="Times New Roman" w:hAnsiTheme="majorHAnsi" w:cstheme="majorBidi"/>
        </w:rPr>
        <w:t xml:space="preserve">suggested they motion in which </w:t>
      </w:r>
      <w:r w:rsidRPr="376CE99F">
        <w:rPr>
          <w:rFonts w:asciiTheme="majorHAnsi" w:eastAsia="Times New Roman" w:hAnsiTheme="majorHAnsi" w:cstheme="majorBidi"/>
        </w:rPr>
        <w:t>package item three and four together</w:t>
      </w:r>
      <w:r w:rsidR="00F269F1" w:rsidRPr="376CE99F">
        <w:rPr>
          <w:rFonts w:asciiTheme="majorHAnsi" w:eastAsia="Times New Roman" w:hAnsiTheme="majorHAnsi" w:cstheme="majorBidi"/>
        </w:rPr>
        <w:t xml:space="preserve"> as being referred to the Equity and Engagement Working Group</w:t>
      </w:r>
      <w:r w:rsidR="000B0DF4" w:rsidRPr="376CE99F">
        <w:rPr>
          <w:rFonts w:asciiTheme="majorHAnsi" w:eastAsia="Times New Roman" w:hAnsiTheme="majorHAnsi" w:cstheme="majorBidi"/>
        </w:rPr>
        <w:t>.</w:t>
      </w:r>
    </w:p>
    <w:p w14:paraId="632BD8FA" w14:textId="04C01814" w:rsidR="00A84EF5" w:rsidRPr="00EA20EB" w:rsidRDefault="00D33B93" w:rsidP="00EA20EB">
      <w:pPr>
        <w:pStyle w:val="ListParagraph"/>
        <w:numPr>
          <w:ilvl w:val="1"/>
          <w:numId w:val="32"/>
        </w:numPr>
        <w:spacing w:line="259" w:lineRule="auto"/>
      </w:pPr>
      <w:r>
        <w:rPr>
          <w:rFonts w:asciiTheme="majorHAnsi" w:eastAsia="Times New Roman" w:hAnsiTheme="majorHAnsi" w:cstheme="majorBidi"/>
        </w:rPr>
        <w:t>K. Wraithwall clarified that the motion specifically is to make recommendations to the Subcommittee</w:t>
      </w:r>
      <w:r w:rsidR="00A84EF5">
        <w:rPr>
          <w:rFonts w:asciiTheme="majorHAnsi" w:eastAsia="Times New Roman" w:hAnsiTheme="majorHAnsi" w:cstheme="majorBidi"/>
        </w:rPr>
        <w:t xml:space="preserve"> before it could even go to the Equity and Engagement Working Group.</w:t>
      </w:r>
    </w:p>
    <w:p w14:paraId="0E653BAE" w14:textId="3A0329C6" w:rsidR="00DE3A8F" w:rsidRPr="002C6BEF" w:rsidRDefault="00EA20EB" w:rsidP="376CE99F">
      <w:pPr>
        <w:pStyle w:val="ListParagraph"/>
        <w:numPr>
          <w:ilvl w:val="1"/>
          <w:numId w:val="32"/>
        </w:numPr>
        <w:spacing w:line="259" w:lineRule="auto"/>
      </w:pPr>
      <w:r w:rsidRPr="376CE99F">
        <w:rPr>
          <w:rFonts w:asciiTheme="majorHAnsi" w:eastAsia="Times New Roman" w:hAnsiTheme="majorHAnsi" w:cstheme="majorBidi"/>
        </w:rPr>
        <w:t>S. Reed asked if the Commission will be able to comment forward before these recommendations go before the Board. K. Wraithwall responded yes and that we will ensure that any conversations with the Subcommittee will come back to this group prior to going to the Board.</w:t>
      </w:r>
    </w:p>
    <w:p w14:paraId="645F6ED2" w14:textId="102CF858" w:rsidR="00C37B12" w:rsidRPr="00C37B12" w:rsidRDefault="002C6BEF" w:rsidP="00C37B12">
      <w:pPr>
        <w:pStyle w:val="ListParagraph"/>
        <w:numPr>
          <w:ilvl w:val="1"/>
          <w:numId w:val="32"/>
        </w:numPr>
        <w:spacing w:line="259" w:lineRule="auto"/>
      </w:pPr>
      <w:r w:rsidRPr="00C37B12">
        <w:rPr>
          <w:rFonts w:asciiTheme="majorHAnsi" w:eastAsia="Times New Roman" w:hAnsiTheme="majorHAnsi" w:cstheme="majorBidi"/>
        </w:rPr>
        <w:t>K. Wraithwall summarized that the Commission is recommending all four of these options in concept, understanding that they are a package and that</w:t>
      </w:r>
      <w:r w:rsidR="007C570F">
        <w:rPr>
          <w:rFonts w:asciiTheme="majorHAnsi" w:eastAsia="Times New Roman" w:hAnsiTheme="majorHAnsi" w:cstheme="majorBidi"/>
        </w:rPr>
        <w:t xml:space="preserve"> </w:t>
      </w:r>
      <w:r w:rsidRPr="00C37B12">
        <w:rPr>
          <w:rFonts w:asciiTheme="majorHAnsi" w:eastAsia="Times New Roman" w:hAnsiTheme="majorHAnsi" w:cstheme="majorBidi"/>
        </w:rPr>
        <w:t xml:space="preserve">the Equity and Engagement Working Group </w:t>
      </w:r>
      <w:r w:rsidR="007C570F">
        <w:rPr>
          <w:rFonts w:asciiTheme="majorHAnsi" w:eastAsia="Times New Roman" w:hAnsiTheme="majorHAnsi" w:cstheme="majorBidi"/>
        </w:rPr>
        <w:t>would</w:t>
      </w:r>
      <w:r w:rsidRPr="00C37B12">
        <w:rPr>
          <w:rFonts w:asciiTheme="majorHAnsi" w:eastAsia="Times New Roman" w:hAnsiTheme="majorHAnsi" w:cstheme="majorBidi"/>
        </w:rPr>
        <w:t xml:space="preserve"> serve as an advisory board</w:t>
      </w:r>
      <w:r w:rsidR="007C570F">
        <w:rPr>
          <w:rFonts w:asciiTheme="majorHAnsi" w:eastAsia="Times New Roman" w:hAnsiTheme="majorHAnsi" w:cstheme="majorBidi"/>
        </w:rPr>
        <w:t xml:space="preserve"> for options 3 and 4</w:t>
      </w:r>
      <w:r w:rsidRPr="00C37B12">
        <w:rPr>
          <w:rFonts w:asciiTheme="majorHAnsi" w:eastAsia="Times New Roman" w:hAnsiTheme="majorHAnsi" w:cstheme="majorBidi"/>
        </w:rPr>
        <w:t>.</w:t>
      </w:r>
    </w:p>
    <w:p w14:paraId="380085FF" w14:textId="5146F781" w:rsidR="00C37B12" w:rsidRPr="00C37B12" w:rsidRDefault="00C37B12" w:rsidP="00C37B12">
      <w:pPr>
        <w:pStyle w:val="ListParagraph"/>
        <w:numPr>
          <w:ilvl w:val="1"/>
          <w:numId w:val="32"/>
        </w:numPr>
        <w:spacing w:line="259" w:lineRule="auto"/>
      </w:pPr>
      <w:r>
        <w:rPr>
          <w:rFonts w:asciiTheme="majorHAnsi" w:eastAsia="Times New Roman" w:hAnsiTheme="majorHAnsi" w:cstheme="majorBidi"/>
        </w:rPr>
        <w:t xml:space="preserve">S. Reed shared the motion she typed out which is that the Commission </w:t>
      </w:r>
      <w:r w:rsidR="0076031A">
        <w:rPr>
          <w:rFonts w:asciiTheme="majorHAnsi" w:eastAsia="Times New Roman" w:hAnsiTheme="majorHAnsi" w:cstheme="majorBidi"/>
        </w:rPr>
        <w:t>recommends</w:t>
      </w:r>
      <w:r>
        <w:rPr>
          <w:rFonts w:asciiTheme="majorHAnsi" w:eastAsia="Times New Roman" w:hAnsiTheme="majorHAnsi" w:cstheme="majorBidi"/>
        </w:rPr>
        <w:t xml:space="preserve"> all four compensation proposals in concept and recommends that they first move forward as a package to be first referred to the Board</w:t>
      </w:r>
      <w:r w:rsidR="006548F2">
        <w:rPr>
          <w:rFonts w:asciiTheme="majorHAnsi" w:eastAsia="Times New Roman" w:hAnsiTheme="majorHAnsi" w:cstheme="majorBidi"/>
        </w:rPr>
        <w:t xml:space="preserve"> Climate Subcommittee with the Equity and Engagement Working Group acting in an advisory capacity to the Subcommittee, and second, brought back in the form of a refined proposal for final review and further action by the Climate </w:t>
      </w:r>
      <w:r w:rsidR="00FA2A94">
        <w:rPr>
          <w:rFonts w:asciiTheme="majorHAnsi" w:eastAsia="Times New Roman" w:hAnsiTheme="majorHAnsi" w:cstheme="majorBidi"/>
        </w:rPr>
        <w:t>Action Commission.</w:t>
      </w:r>
    </w:p>
    <w:p w14:paraId="751A6219" w14:textId="77777777" w:rsidR="000B0DF4" w:rsidRPr="000B0DF4" w:rsidRDefault="000B0DF4" w:rsidP="000B0DF4">
      <w:pPr>
        <w:spacing w:line="259" w:lineRule="auto"/>
        <w:rPr>
          <w:rFonts w:eastAsiaTheme="minorEastAsia"/>
        </w:rPr>
      </w:pPr>
    </w:p>
    <w:p w14:paraId="08E84E59" w14:textId="77777777" w:rsidR="000B0DF4" w:rsidRPr="003939C8" w:rsidRDefault="000B0DF4" w:rsidP="000B0DF4">
      <w:pPr>
        <w:pStyle w:val="ListParagraph"/>
        <w:rPr>
          <w:rFonts w:asciiTheme="majorHAnsi" w:hAnsiTheme="majorHAnsi" w:cstheme="majorBidi"/>
          <w:b/>
          <w:bCs/>
        </w:rPr>
      </w:pPr>
      <w:r w:rsidRPr="7E309C81">
        <w:rPr>
          <w:rFonts w:asciiTheme="majorHAnsi" w:hAnsiTheme="majorHAnsi" w:cstheme="majorBidi"/>
          <w:b/>
          <w:bCs/>
        </w:rPr>
        <w:t>Public Comment:</w:t>
      </w:r>
    </w:p>
    <w:p w14:paraId="49A0B7A5" w14:textId="63A1B5AC" w:rsidR="003939C8" w:rsidRPr="004426CA" w:rsidRDefault="000B0DF4" w:rsidP="002752A4">
      <w:pPr>
        <w:pStyle w:val="ListParagraph"/>
        <w:numPr>
          <w:ilvl w:val="1"/>
          <w:numId w:val="1"/>
        </w:numPr>
        <w:rPr>
          <w:b/>
          <w:bCs/>
        </w:rPr>
      </w:pPr>
      <w:r w:rsidRPr="004426CA">
        <w:rPr>
          <w:rFonts w:asciiTheme="majorHAnsi" w:eastAsiaTheme="majorEastAsia" w:hAnsiTheme="majorHAnsi" w:cstheme="majorBidi"/>
        </w:rPr>
        <w:lastRenderedPageBreak/>
        <w:t xml:space="preserve">Scott Steward </w:t>
      </w:r>
      <w:r w:rsidR="004426CA">
        <w:rPr>
          <w:rFonts w:asciiTheme="majorHAnsi" w:eastAsiaTheme="majorEastAsia" w:hAnsiTheme="majorHAnsi" w:cstheme="majorBidi"/>
        </w:rPr>
        <w:t xml:space="preserve">echoed the importance of the equity issue within Yolo County </w:t>
      </w:r>
      <w:r w:rsidR="00EB3AA3">
        <w:rPr>
          <w:rFonts w:asciiTheme="majorHAnsi" w:eastAsiaTheme="majorEastAsia" w:hAnsiTheme="majorHAnsi" w:cstheme="majorBidi"/>
        </w:rPr>
        <w:t>and e</w:t>
      </w:r>
      <w:r w:rsidR="0099271E">
        <w:rPr>
          <w:rFonts w:asciiTheme="majorHAnsi" w:eastAsiaTheme="majorEastAsia" w:hAnsiTheme="majorHAnsi" w:cstheme="majorBidi"/>
        </w:rPr>
        <w:t>ncouraged that the Commission continue to pursue this and not lose item one and two and that it is a necessary part of how the conversation around climate change take place.</w:t>
      </w:r>
    </w:p>
    <w:p w14:paraId="338686BF" w14:textId="6EBA3E40" w:rsidR="004426CA" w:rsidRDefault="004426CA" w:rsidP="004426CA">
      <w:pPr>
        <w:rPr>
          <w:b/>
          <w:bCs/>
        </w:rPr>
      </w:pPr>
    </w:p>
    <w:p w14:paraId="79F31CA0" w14:textId="77777777" w:rsidR="004426CA" w:rsidRPr="004426CA" w:rsidRDefault="004426CA" w:rsidP="004426CA">
      <w:pPr>
        <w:rPr>
          <w:b/>
          <w:bCs/>
        </w:rPr>
      </w:pPr>
    </w:p>
    <w:p w14:paraId="5C8C2C1A" w14:textId="24322E86" w:rsidR="003939C8" w:rsidRDefault="003939C8" w:rsidP="762EF08F">
      <w:pPr>
        <w:pStyle w:val="ListParagraph"/>
        <w:numPr>
          <w:ilvl w:val="0"/>
          <w:numId w:val="32"/>
        </w:numPr>
        <w:rPr>
          <w:rFonts w:asciiTheme="majorHAnsi" w:hAnsiTheme="majorHAnsi" w:cstheme="majorBidi"/>
          <w:b/>
          <w:bCs/>
        </w:rPr>
      </w:pPr>
      <w:r w:rsidRPr="5C805010">
        <w:rPr>
          <w:rFonts w:asciiTheme="majorHAnsi" w:hAnsiTheme="majorHAnsi" w:cstheme="majorBidi"/>
          <w:b/>
          <w:bCs/>
        </w:rPr>
        <w:t>Commission Member Reports, Comments, Future</w:t>
      </w:r>
      <w:r w:rsidR="008A0B4E" w:rsidRPr="5C805010">
        <w:rPr>
          <w:rFonts w:asciiTheme="majorHAnsi" w:hAnsiTheme="majorHAnsi" w:cstheme="majorBidi"/>
          <w:b/>
          <w:bCs/>
        </w:rPr>
        <w:t>, Future Agenda Items</w:t>
      </w:r>
    </w:p>
    <w:p w14:paraId="08093C25" w14:textId="4EA4FA10" w:rsidR="008A0B4E" w:rsidRPr="00512A83" w:rsidRDefault="005F006C" w:rsidP="40C16F47">
      <w:pPr>
        <w:pStyle w:val="ListParagraph"/>
        <w:numPr>
          <w:ilvl w:val="1"/>
          <w:numId w:val="32"/>
        </w:numPr>
        <w:rPr>
          <w:rFonts w:asciiTheme="majorHAnsi" w:hAnsiTheme="majorHAnsi" w:cstheme="majorBidi"/>
        </w:rPr>
      </w:pPr>
      <w:r>
        <w:rPr>
          <w:rFonts w:asciiTheme="majorHAnsi" w:hAnsiTheme="majorHAnsi" w:cstheme="majorBidi"/>
        </w:rPr>
        <w:t xml:space="preserve">K. Britten shared that he was appointed to be Chair of the Winters Climate Action Commission. </w:t>
      </w:r>
      <w:r w:rsidR="002B6C91">
        <w:rPr>
          <w:rFonts w:asciiTheme="majorHAnsi" w:hAnsiTheme="majorHAnsi" w:cstheme="majorBidi"/>
        </w:rPr>
        <w:t>He</w:t>
      </w:r>
      <w:r>
        <w:rPr>
          <w:rFonts w:asciiTheme="majorHAnsi" w:hAnsiTheme="majorHAnsi" w:cstheme="majorBidi"/>
        </w:rPr>
        <w:t xml:space="preserve"> offered to serve as an informal liaison to this group and proposed we consider a more formal liaison relationship down the road.</w:t>
      </w:r>
    </w:p>
    <w:p w14:paraId="35EE740E" w14:textId="77777777" w:rsidR="008A0B4E" w:rsidRPr="008A0B4E" w:rsidRDefault="008A0B4E" w:rsidP="40C16F47">
      <w:pPr>
        <w:rPr>
          <w:rFonts w:asciiTheme="majorHAnsi" w:hAnsiTheme="majorHAnsi" w:cstheme="majorBidi"/>
          <w:b/>
          <w:bCs/>
          <w:highlight w:val="yellow"/>
        </w:rPr>
      </w:pPr>
    </w:p>
    <w:p w14:paraId="2688ED94" w14:textId="503891A0" w:rsidR="008A0B4E" w:rsidRPr="008A0B4E" w:rsidRDefault="008A0B4E" w:rsidP="40C16F47">
      <w:pPr>
        <w:pStyle w:val="ListParagraph"/>
        <w:numPr>
          <w:ilvl w:val="0"/>
          <w:numId w:val="32"/>
        </w:numPr>
        <w:rPr>
          <w:rFonts w:asciiTheme="majorHAnsi" w:hAnsiTheme="majorHAnsi" w:cstheme="majorBidi"/>
          <w:b/>
          <w:bCs/>
        </w:rPr>
      </w:pPr>
      <w:r w:rsidRPr="5C805010">
        <w:rPr>
          <w:rFonts w:asciiTheme="majorHAnsi" w:hAnsiTheme="majorHAnsi" w:cstheme="majorBidi"/>
          <w:b/>
          <w:bCs/>
        </w:rPr>
        <w:t>Long Range Calendar</w:t>
      </w:r>
    </w:p>
    <w:p w14:paraId="25379665" w14:textId="523F33E2" w:rsidR="008A0B4E" w:rsidRPr="0077128E" w:rsidRDefault="00A15CA4" w:rsidP="40C16F47">
      <w:pPr>
        <w:pStyle w:val="ListParagraph"/>
        <w:numPr>
          <w:ilvl w:val="1"/>
          <w:numId w:val="32"/>
        </w:numPr>
        <w:rPr>
          <w:rFonts w:asciiTheme="majorHAnsi" w:hAnsiTheme="majorHAnsi" w:cstheme="majorBidi"/>
        </w:rPr>
      </w:pPr>
      <w:r>
        <w:rPr>
          <w:rFonts w:asciiTheme="majorHAnsi" w:hAnsiTheme="majorHAnsi" w:cstheme="majorBidi"/>
        </w:rPr>
        <w:t>N</w:t>
      </w:r>
      <w:r w:rsidR="001353E9">
        <w:rPr>
          <w:rFonts w:asciiTheme="majorHAnsi" w:hAnsiTheme="majorHAnsi" w:cstheme="majorBidi"/>
        </w:rPr>
        <w:t>.</w:t>
      </w:r>
      <w:r>
        <w:rPr>
          <w:rFonts w:asciiTheme="majorHAnsi" w:hAnsiTheme="majorHAnsi" w:cstheme="majorBidi"/>
        </w:rPr>
        <w:t xml:space="preserve"> Mvondo</w:t>
      </w:r>
      <w:r w:rsidR="002B6C91">
        <w:rPr>
          <w:rFonts w:asciiTheme="majorHAnsi" w:hAnsiTheme="majorHAnsi" w:cstheme="majorBidi"/>
        </w:rPr>
        <w:t xml:space="preserve"> noted </w:t>
      </w:r>
      <w:r w:rsidR="008409D8">
        <w:rPr>
          <w:rFonts w:asciiTheme="majorHAnsi" w:hAnsiTheme="majorHAnsi" w:cstheme="majorBidi"/>
        </w:rPr>
        <w:t>that the Long-Range Calendar (Attachment F) is available for review.</w:t>
      </w:r>
    </w:p>
    <w:p w14:paraId="30645024" w14:textId="77777777" w:rsidR="008A0B4E" w:rsidRPr="008A0B4E" w:rsidRDefault="008A0B4E" w:rsidP="40C16F47">
      <w:pPr>
        <w:rPr>
          <w:rFonts w:asciiTheme="majorHAnsi" w:hAnsiTheme="majorHAnsi" w:cstheme="majorBidi"/>
          <w:b/>
          <w:bCs/>
        </w:rPr>
      </w:pPr>
    </w:p>
    <w:p w14:paraId="64B4793D" w14:textId="2655245A" w:rsidR="008A0B4E" w:rsidRPr="008A0B4E" w:rsidRDefault="008A0B4E" w:rsidP="40C16F47">
      <w:pPr>
        <w:pStyle w:val="ListParagraph"/>
        <w:numPr>
          <w:ilvl w:val="0"/>
          <w:numId w:val="32"/>
        </w:numPr>
        <w:rPr>
          <w:rFonts w:asciiTheme="majorHAnsi" w:hAnsiTheme="majorHAnsi" w:cstheme="majorBidi"/>
          <w:b/>
          <w:bCs/>
        </w:rPr>
      </w:pPr>
      <w:r w:rsidRPr="5C805010">
        <w:rPr>
          <w:rFonts w:asciiTheme="majorHAnsi" w:hAnsiTheme="majorHAnsi" w:cstheme="majorBidi"/>
          <w:b/>
          <w:bCs/>
        </w:rPr>
        <w:t>Adjournment</w:t>
      </w:r>
    </w:p>
    <w:p w14:paraId="385B1924" w14:textId="385FB79F" w:rsidR="00D8721B" w:rsidRPr="008A0B4E" w:rsidRDefault="008A0B4E" w:rsidP="40C16F47">
      <w:pPr>
        <w:pStyle w:val="ListParagraph"/>
        <w:numPr>
          <w:ilvl w:val="1"/>
          <w:numId w:val="32"/>
        </w:numPr>
        <w:rPr>
          <w:rFonts w:asciiTheme="majorHAnsi" w:hAnsiTheme="majorHAnsi" w:cstheme="majorBidi"/>
        </w:rPr>
      </w:pPr>
      <w:r w:rsidRPr="5C805010">
        <w:rPr>
          <w:rFonts w:asciiTheme="majorHAnsi" w:hAnsiTheme="majorHAnsi" w:cstheme="majorBidi"/>
        </w:rPr>
        <w:t>Meeting adjourned at:</w:t>
      </w:r>
      <w:r w:rsidR="00A27713">
        <w:rPr>
          <w:rFonts w:asciiTheme="majorHAnsi" w:hAnsiTheme="majorHAnsi" w:cstheme="majorBidi"/>
        </w:rPr>
        <w:t xml:space="preserve"> </w:t>
      </w:r>
      <w:r w:rsidR="00A15CA4">
        <w:rPr>
          <w:rFonts w:asciiTheme="majorHAnsi" w:hAnsiTheme="majorHAnsi" w:cstheme="majorBidi"/>
        </w:rPr>
        <w:t>7:10 PM</w:t>
      </w:r>
    </w:p>
    <w:p w14:paraId="3789775B" w14:textId="77777777" w:rsidR="00D8721B" w:rsidRPr="008A0B4E" w:rsidRDefault="00D8721B" w:rsidP="008A0B4E">
      <w:pPr>
        <w:jc w:val="both"/>
        <w:rPr>
          <w:rFonts w:asciiTheme="majorHAnsi" w:hAnsiTheme="majorHAnsi" w:cstheme="majorHAnsi"/>
          <w:b/>
          <w:color w:val="000000" w:themeColor="text1"/>
        </w:rPr>
      </w:pPr>
    </w:p>
    <w:p w14:paraId="5CE76E09" w14:textId="77777777" w:rsidR="007644E5" w:rsidRPr="008636BE" w:rsidRDefault="007644E5" w:rsidP="007644E5">
      <w:pPr>
        <w:pStyle w:val="ListParagraph"/>
        <w:pBdr>
          <w:bottom w:val="single" w:sz="12" w:space="1" w:color="auto"/>
        </w:pBdr>
        <w:rPr>
          <w:rFonts w:asciiTheme="majorHAnsi" w:hAnsiTheme="majorHAnsi" w:cstheme="majorHAnsi"/>
          <w:b/>
          <w:color w:val="000000" w:themeColor="text1"/>
        </w:rPr>
      </w:pPr>
    </w:p>
    <w:p w14:paraId="3267B90F" w14:textId="6709D213" w:rsidR="007644E5" w:rsidRPr="008636BE" w:rsidRDefault="007644E5" w:rsidP="007644E5">
      <w:pPr>
        <w:jc w:val="both"/>
        <w:rPr>
          <w:rFonts w:asciiTheme="majorHAnsi" w:hAnsiTheme="majorHAnsi" w:cstheme="majorHAnsi"/>
          <w:b/>
          <w:color w:val="000000" w:themeColor="text1"/>
        </w:rPr>
      </w:pPr>
    </w:p>
    <w:sectPr w:rsidR="007644E5" w:rsidRPr="008636BE" w:rsidSect="00D8721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260" w:right="1440" w:bottom="1440" w:left="1440" w:header="720" w:footer="14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52A9F" w14:textId="77777777" w:rsidR="005B0C9A" w:rsidRDefault="005B0C9A" w:rsidP="00BE267D">
      <w:r>
        <w:separator/>
      </w:r>
    </w:p>
  </w:endnote>
  <w:endnote w:type="continuationSeparator" w:id="0">
    <w:p w14:paraId="050C237D" w14:textId="77777777" w:rsidR="005B0C9A" w:rsidRDefault="005B0C9A" w:rsidP="00BE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venir">
    <w:altName w:val="Cambria"/>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601C3" w14:textId="77777777" w:rsidR="00BE267D" w:rsidRDefault="005B0C9A">
    <w:pPr>
      <w:pStyle w:val="Footer"/>
    </w:pPr>
    <w:sdt>
      <w:sdtPr>
        <w:id w:val="969400743"/>
        <w:temporary/>
        <w:showingPlcHdr/>
      </w:sdtPr>
      <w:sdtEndPr/>
      <w:sdtContent>
        <w:r w:rsidR="00BE267D">
          <w:t>[Type text]</w:t>
        </w:r>
      </w:sdtContent>
    </w:sdt>
    <w:r w:rsidR="00BE267D">
      <w:ptab w:relativeTo="margin" w:alignment="center" w:leader="none"/>
    </w:r>
    <w:sdt>
      <w:sdtPr>
        <w:id w:val="969400748"/>
        <w:temporary/>
        <w:showingPlcHdr/>
      </w:sdtPr>
      <w:sdtEndPr/>
      <w:sdtContent>
        <w:r w:rsidR="00BE267D">
          <w:t>[Type text]</w:t>
        </w:r>
      </w:sdtContent>
    </w:sdt>
    <w:r w:rsidR="00BE267D">
      <w:ptab w:relativeTo="margin" w:alignment="right" w:leader="none"/>
    </w:r>
    <w:sdt>
      <w:sdtPr>
        <w:id w:val="969400753"/>
        <w:temporary/>
        <w:showingPlcHdr/>
      </w:sdtPr>
      <w:sdtEndPr/>
      <w:sdtContent>
        <w:r w:rsidR="00BE267D">
          <w:t>[Type text]</w:t>
        </w:r>
      </w:sdtContent>
    </w:sdt>
  </w:p>
  <w:p w14:paraId="53BD9B9A" w14:textId="77777777" w:rsidR="007A0ED5" w:rsidRDefault="007A0ED5"/>
  <w:p w14:paraId="3851EE7F" w14:textId="77777777" w:rsidR="007A0ED5" w:rsidRDefault="007A0E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539D7" w14:textId="77777777" w:rsidR="00BE267D" w:rsidRDefault="00BE267D">
    <w:pPr>
      <w:pStyle w:val="Footer"/>
    </w:pPr>
    <w:r>
      <w:ptab w:relativeTo="margin" w:alignment="center" w:leader="none"/>
    </w:r>
    <w:r w:rsidRPr="00BE267D">
      <w:rPr>
        <w:rFonts w:ascii="Avenir Book" w:hAnsi="Avenir Book"/>
        <w:sz w:val="20"/>
        <w:szCs w:val="20"/>
      </w:rPr>
      <w:t xml:space="preserve">Page </w:t>
    </w:r>
    <w:r w:rsidRPr="00BE267D">
      <w:rPr>
        <w:rFonts w:ascii="Avenir Book" w:hAnsi="Avenir Book"/>
        <w:sz w:val="20"/>
        <w:szCs w:val="20"/>
      </w:rPr>
      <w:fldChar w:fldCharType="begin"/>
    </w:r>
    <w:r w:rsidRPr="00BE267D">
      <w:rPr>
        <w:rFonts w:ascii="Avenir Book" w:hAnsi="Avenir Book"/>
        <w:sz w:val="20"/>
        <w:szCs w:val="20"/>
      </w:rPr>
      <w:instrText xml:space="preserve"> PAGE </w:instrText>
    </w:r>
    <w:r w:rsidRPr="00BE267D">
      <w:rPr>
        <w:rFonts w:ascii="Avenir Book" w:hAnsi="Avenir Book"/>
        <w:sz w:val="20"/>
        <w:szCs w:val="20"/>
      </w:rPr>
      <w:fldChar w:fldCharType="separate"/>
    </w:r>
    <w:r w:rsidR="00F25D2A">
      <w:rPr>
        <w:rFonts w:ascii="Avenir Book" w:hAnsi="Avenir Book"/>
        <w:noProof/>
        <w:sz w:val="20"/>
        <w:szCs w:val="20"/>
      </w:rPr>
      <w:t>2</w:t>
    </w:r>
    <w:r w:rsidRPr="00BE267D">
      <w:rPr>
        <w:rFonts w:ascii="Avenir Book" w:hAnsi="Avenir Book"/>
        <w:sz w:val="20"/>
        <w:szCs w:val="20"/>
      </w:rPr>
      <w:fldChar w:fldCharType="end"/>
    </w:r>
    <w:r w:rsidRPr="00BE267D">
      <w:rPr>
        <w:rFonts w:ascii="Avenir Book" w:hAnsi="Avenir Book"/>
        <w:sz w:val="20"/>
        <w:szCs w:val="20"/>
      </w:rPr>
      <w:t xml:space="preserve"> of </w:t>
    </w:r>
    <w:r w:rsidRPr="00BE267D">
      <w:rPr>
        <w:rFonts w:ascii="Avenir Book" w:hAnsi="Avenir Book"/>
        <w:sz w:val="20"/>
        <w:szCs w:val="20"/>
      </w:rPr>
      <w:fldChar w:fldCharType="begin"/>
    </w:r>
    <w:r w:rsidRPr="00BE267D">
      <w:rPr>
        <w:rFonts w:ascii="Avenir Book" w:hAnsi="Avenir Book"/>
        <w:sz w:val="20"/>
        <w:szCs w:val="20"/>
      </w:rPr>
      <w:instrText xml:space="preserve"> NUMPAGES </w:instrText>
    </w:r>
    <w:r w:rsidRPr="00BE267D">
      <w:rPr>
        <w:rFonts w:ascii="Avenir Book" w:hAnsi="Avenir Book"/>
        <w:sz w:val="20"/>
        <w:szCs w:val="20"/>
      </w:rPr>
      <w:fldChar w:fldCharType="separate"/>
    </w:r>
    <w:r w:rsidR="00F25D2A">
      <w:rPr>
        <w:rFonts w:ascii="Avenir Book" w:hAnsi="Avenir Book"/>
        <w:noProof/>
        <w:sz w:val="20"/>
        <w:szCs w:val="20"/>
      </w:rPr>
      <w:t>3</w:t>
    </w:r>
    <w:r w:rsidRPr="00BE267D">
      <w:rPr>
        <w:rFonts w:ascii="Avenir Book" w:hAnsi="Avenir Book"/>
        <w:sz w:val="20"/>
        <w:szCs w:val="20"/>
      </w:rPr>
      <w:fldChar w:fldCharType="end"/>
    </w:r>
    <w:r>
      <w:ptab w:relativeTo="margin" w:alignment="right" w:leader="none"/>
    </w:r>
  </w:p>
  <w:p w14:paraId="35566A41" w14:textId="77777777" w:rsidR="007A0ED5" w:rsidRDefault="007A0ED5"/>
  <w:p w14:paraId="2F73FD8F" w14:textId="77777777" w:rsidR="007A0ED5" w:rsidRDefault="007A0E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7D6CE" w14:textId="630D5C1B" w:rsidR="006B2D94" w:rsidRPr="00BE08E0" w:rsidRDefault="00A11BE7" w:rsidP="006B2D94">
    <w:pPr>
      <w:pStyle w:val="Footer"/>
      <w:rPr>
        <w:rFonts w:ascii="Avenir" w:hAnsi="Avenir"/>
        <w:color w:val="275C85"/>
        <w:sz w:val="16"/>
        <w:szCs w:val="16"/>
      </w:rPr>
    </w:pPr>
    <w:r>
      <w:tab/>
    </w:r>
  </w:p>
  <w:p w14:paraId="49888177" w14:textId="101A6EAB" w:rsidR="00A11BE7" w:rsidRPr="00BE08E0" w:rsidRDefault="00A11BE7">
    <w:pPr>
      <w:pStyle w:val="Footer"/>
      <w:rPr>
        <w:rFonts w:ascii="Avenir" w:hAnsi="Avenir"/>
        <w:color w:val="275C85"/>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48704" w14:textId="77777777" w:rsidR="005B0C9A" w:rsidRDefault="005B0C9A" w:rsidP="00BE267D">
      <w:r>
        <w:separator/>
      </w:r>
    </w:p>
  </w:footnote>
  <w:footnote w:type="continuationSeparator" w:id="0">
    <w:p w14:paraId="14D9E99D" w14:textId="77777777" w:rsidR="005B0C9A" w:rsidRDefault="005B0C9A" w:rsidP="00BE2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6BB07" w14:textId="77777777" w:rsidR="00096BB5" w:rsidRDefault="00096BB5">
    <w:pPr>
      <w:pStyle w:val="Header"/>
    </w:pPr>
  </w:p>
  <w:p w14:paraId="546281DE" w14:textId="77777777" w:rsidR="007A0ED5" w:rsidRDefault="007A0ED5"/>
  <w:p w14:paraId="17384685" w14:textId="77777777" w:rsidR="007A0ED5" w:rsidRDefault="007A0E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669A9" w14:textId="7762AD43" w:rsidR="007A0ED5" w:rsidRDefault="007A0ED5" w:rsidP="00F7509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79297" w14:textId="54FBA67C" w:rsidR="00BE267D" w:rsidRDefault="00BE267D" w:rsidP="00BE267D">
    <w:pPr>
      <w:pStyle w:val="Header"/>
      <w:ind w:left="-12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66B7C"/>
    <w:multiLevelType w:val="hybridMultilevel"/>
    <w:tmpl w:val="B80AF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24D8D"/>
    <w:multiLevelType w:val="hybridMultilevel"/>
    <w:tmpl w:val="CEE26BA6"/>
    <w:lvl w:ilvl="0" w:tplc="2E68C9EE">
      <w:start w:val="1"/>
      <w:numFmt w:val="decimal"/>
      <w:lvlText w:val="%1."/>
      <w:lvlJc w:val="left"/>
      <w:pPr>
        <w:ind w:left="720" w:hanging="360"/>
      </w:pPr>
    </w:lvl>
    <w:lvl w:ilvl="1" w:tplc="2918CDE4">
      <w:start w:val="1"/>
      <w:numFmt w:val="lowerLetter"/>
      <w:lvlText w:val="%2."/>
      <w:lvlJc w:val="left"/>
      <w:pPr>
        <w:ind w:left="1440" w:hanging="360"/>
      </w:pPr>
    </w:lvl>
    <w:lvl w:ilvl="2" w:tplc="28662030">
      <w:start w:val="1"/>
      <w:numFmt w:val="lowerRoman"/>
      <w:lvlText w:val="%3."/>
      <w:lvlJc w:val="right"/>
      <w:pPr>
        <w:ind w:left="2160" w:hanging="180"/>
      </w:pPr>
    </w:lvl>
    <w:lvl w:ilvl="3" w:tplc="267002C8">
      <w:start w:val="1"/>
      <w:numFmt w:val="decimal"/>
      <w:lvlText w:val="%4."/>
      <w:lvlJc w:val="left"/>
      <w:pPr>
        <w:ind w:left="2880" w:hanging="360"/>
      </w:pPr>
    </w:lvl>
    <w:lvl w:ilvl="4" w:tplc="EF6823F4">
      <w:start w:val="1"/>
      <w:numFmt w:val="lowerLetter"/>
      <w:lvlText w:val="%5."/>
      <w:lvlJc w:val="left"/>
      <w:pPr>
        <w:ind w:left="3600" w:hanging="360"/>
      </w:pPr>
    </w:lvl>
    <w:lvl w:ilvl="5" w:tplc="A7BA1D84">
      <w:start w:val="1"/>
      <w:numFmt w:val="lowerRoman"/>
      <w:lvlText w:val="%6."/>
      <w:lvlJc w:val="right"/>
      <w:pPr>
        <w:ind w:left="4320" w:hanging="180"/>
      </w:pPr>
    </w:lvl>
    <w:lvl w:ilvl="6" w:tplc="9C2E2956">
      <w:start w:val="1"/>
      <w:numFmt w:val="decimal"/>
      <w:lvlText w:val="%7."/>
      <w:lvlJc w:val="left"/>
      <w:pPr>
        <w:ind w:left="5040" w:hanging="360"/>
      </w:pPr>
    </w:lvl>
    <w:lvl w:ilvl="7" w:tplc="15C2F7B4">
      <w:start w:val="1"/>
      <w:numFmt w:val="lowerLetter"/>
      <w:lvlText w:val="%8."/>
      <w:lvlJc w:val="left"/>
      <w:pPr>
        <w:ind w:left="5760" w:hanging="360"/>
      </w:pPr>
    </w:lvl>
    <w:lvl w:ilvl="8" w:tplc="49641798">
      <w:start w:val="1"/>
      <w:numFmt w:val="lowerRoman"/>
      <w:lvlText w:val="%9."/>
      <w:lvlJc w:val="right"/>
      <w:pPr>
        <w:ind w:left="6480" w:hanging="180"/>
      </w:pPr>
    </w:lvl>
  </w:abstractNum>
  <w:abstractNum w:abstractNumId="2" w15:restartNumberingAfterBreak="0">
    <w:nsid w:val="140A7065"/>
    <w:multiLevelType w:val="hybridMultilevel"/>
    <w:tmpl w:val="FAE4C9B6"/>
    <w:lvl w:ilvl="0" w:tplc="C29A31F4">
      <w:start w:val="1"/>
      <w:numFmt w:val="decimal"/>
      <w:lvlText w:val="%1."/>
      <w:lvlJc w:val="left"/>
      <w:pPr>
        <w:ind w:left="720" w:hanging="360"/>
      </w:pPr>
      <w:rPr>
        <w:rFonts w:asciiTheme="majorHAnsi" w:hAnsiTheme="majorHAnsi" w:cstheme="majorHAnsi" w:hint="default"/>
        <w:b/>
        <w:bCs/>
      </w:rPr>
    </w:lvl>
    <w:lvl w:ilvl="1" w:tplc="04090001">
      <w:start w:val="1"/>
      <w:numFmt w:val="bullet"/>
      <w:lvlText w:val=""/>
      <w:lvlJc w:val="left"/>
      <w:pPr>
        <w:ind w:left="1440" w:hanging="360"/>
      </w:pPr>
      <w:rPr>
        <w:rFonts w:ascii="Symbol" w:hAnsi="Symbol" w:hint="default"/>
      </w:rPr>
    </w:lvl>
    <w:lvl w:ilvl="2" w:tplc="FFFFFFFF">
      <w:start w:val="1"/>
      <w:numFmt w:val="bullet"/>
      <w:lvlText w:val="o"/>
      <w:lvlJc w:val="left"/>
      <w:pPr>
        <w:ind w:left="2160" w:hanging="18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567A7"/>
    <w:multiLevelType w:val="multilevel"/>
    <w:tmpl w:val="7AE6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2A3DE5"/>
    <w:multiLevelType w:val="multilevel"/>
    <w:tmpl w:val="9AFC5C5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val="0"/>
        <w:bCs/>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7C0A5D"/>
    <w:multiLevelType w:val="hybridMultilevel"/>
    <w:tmpl w:val="6E042130"/>
    <w:lvl w:ilvl="0" w:tplc="FFFFFFFF">
      <w:start w:val="1"/>
      <w:numFmt w:val="decimal"/>
      <w:lvlText w:val="%1."/>
      <w:lvlJc w:val="left"/>
      <w:pPr>
        <w:ind w:left="720" w:hanging="360"/>
      </w:pPr>
      <w:rPr>
        <w:b/>
      </w:rPr>
    </w:lvl>
    <w:lvl w:ilvl="1" w:tplc="1E389ECE">
      <w:start w:val="1"/>
      <w:numFmt w:val="lowerLetter"/>
      <w:lvlText w:val="%2."/>
      <w:lvlJc w:val="left"/>
      <w:pPr>
        <w:ind w:left="1224" w:hanging="360"/>
      </w:pPr>
      <w:rPr>
        <w:b w:val="0"/>
      </w:rPr>
    </w:lvl>
    <w:lvl w:ilvl="2" w:tplc="AD6ECEE2">
      <w:start w:val="1"/>
      <w:numFmt w:val="lowerRoman"/>
      <w:lvlText w:val="%3."/>
      <w:lvlJc w:val="right"/>
      <w:pPr>
        <w:ind w:left="1620" w:hanging="180"/>
      </w:pPr>
      <w:rPr>
        <w:b w:val="0"/>
        <w:bCs w:val="0"/>
        <w:color w:val="000000"/>
      </w:rPr>
    </w:lvl>
    <w:lvl w:ilvl="3" w:tplc="6EE0EE6A">
      <w:start w:val="1"/>
      <w:numFmt w:val="decimal"/>
      <w:lvlText w:val="%4."/>
      <w:lvlJc w:val="left"/>
      <w:pPr>
        <w:ind w:left="2088" w:hanging="360"/>
      </w:pPr>
      <w:rPr>
        <w:b w:val="0"/>
        <w:bCs w:val="0"/>
        <w:color w:val="000000"/>
        <w:sz w:val="20"/>
        <w:szCs w:val="20"/>
      </w:rPr>
    </w:lvl>
    <w:lvl w:ilvl="4" w:tplc="E78EBD3E">
      <w:start w:val="1"/>
      <w:numFmt w:val="lowerLetter"/>
      <w:lvlText w:val="%5."/>
      <w:lvlJc w:val="left"/>
      <w:pPr>
        <w:ind w:left="3600" w:hanging="360"/>
      </w:pPr>
    </w:lvl>
    <w:lvl w:ilvl="5" w:tplc="9D068A88">
      <w:start w:val="1"/>
      <w:numFmt w:val="lowerRoman"/>
      <w:lvlText w:val="%6."/>
      <w:lvlJc w:val="right"/>
      <w:pPr>
        <w:ind w:left="4320" w:hanging="180"/>
      </w:pPr>
    </w:lvl>
    <w:lvl w:ilvl="6" w:tplc="FF3058DE">
      <w:start w:val="1"/>
      <w:numFmt w:val="decimal"/>
      <w:lvlText w:val="%7."/>
      <w:lvlJc w:val="left"/>
      <w:pPr>
        <w:ind w:left="5040" w:hanging="360"/>
      </w:pPr>
    </w:lvl>
    <w:lvl w:ilvl="7" w:tplc="A8567DB2">
      <w:start w:val="1"/>
      <w:numFmt w:val="lowerLetter"/>
      <w:lvlText w:val="%8."/>
      <w:lvlJc w:val="left"/>
      <w:pPr>
        <w:ind w:left="5760" w:hanging="360"/>
      </w:pPr>
    </w:lvl>
    <w:lvl w:ilvl="8" w:tplc="B9BAAC5E">
      <w:start w:val="1"/>
      <w:numFmt w:val="lowerRoman"/>
      <w:lvlText w:val="%9."/>
      <w:lvlJc w:val="right"/>
      <w:pPr>
        <w:ind w:left="6480" w:hanging="180"/>
      </w:pPr>
    </w:lvl>
  </w:abstractNum>
  <w:abstractNum w:abstractNumId="6" w15:restartNumberingAfterBreak="0">
    <w:nsid w:val="1EE31C08"/>
    <w:multiLevelType w:val="hybridMultilevel"/>
    <w:tmpl w:val="360CF5D8"/>
    <w:lvl w:ilvl="0" w:tplc="26B2C956">
      <w:start w:val="1"/>
      <w:numFmt w:val="decimal"/>
      <w:lvlText w:val="%1."/>
      <w:lvlJc w:val="left"/>
      <w:pPr>
        <w:ind w:left="720" w:hanging="360"/>
      </w:pPr>
    </w:lvl>
    <w:lvl w:ilvl="1" w:tplc="8F38CC38">
      <w:start w:val="1"/>
      <w:numFmt w:val="lowerLetter"/>
      <w:lvlText w:val="%2."/>
      <w:lvlJc w:val="left"/>
      <w:pPr>
        <w:ind w:left="1440" w:hanging="360"/>
      </w:pPr>
    </w:lvl>
    <w:lvl w:ilvl="2" w:tplc="34AAEC28">
      <w:start w:val="1"/>
      <w:numFmt w:val="lowerRoman"/>
      <w:lvlText w:val="%3."/>
      <w:lvlJc w:val="right"/>
      <w:pPr>
        <w:ind w:left="2160" w:hanging="180"/>
      </w:pPr>
    </w:lvl>
    <w:lvl w:ilvl="3" w:tplc="7C58AD34">
      <w:start w:val="1"/>
      <w:numFmt w:val="decimal"/>
      <w:lvlText w:val="%4."/>
      <w:lvlJc w:val="left"/>
      <w:pPr>
        <w:ind w:left="2880" w:hanging="360"/>
      </w:pPr>
    </w:lvl>
    <w:lvl w:ilvl="4" w:tplc="47FE6434">
      <w:start w:val="1"/>
      <w:numFmt w:val="lowerLetter"/>
      <w:lvlText w:val="%5."/>
      <w:lvlJc w:val="left"/>
      <w:pPr>
        <w:ind w:left="3600" w:hanging="360"/>
      </w:pPr>
    </w:lvl>
    <w:lvl w:ilvl="5" w:tplc="BD5CF634">
      <w:start w:val="1"/>
      <w:numFmt w:val="lowerRoman"/>
      <w:lvlText w:val="%6."/>
      <w:lvlJc w:val="right"/>
      <w:pPr>
        <w:ind w:left="4320" w:hanging="180"/>
      </w:pPr>
    </w:lvl>
    <w:lvl w:ilvl="6" w:tplc="DF045202">
      <w:start w:val="1"/>
      <w:numFmt w:val="decimal"/>
      <w:lvlText w:val="%7."/>
      <w:lvlJc w:val="left"/>
      <w:pPr>
        <w:ind w:left="5040" w:hanging="360"/>
      </w:pPr>
    </w:lvl>
    <w:lvl w:ilvl="7" w:tplc="9878B83E">
      <w:start w:val="1"/>
      <w:numFmt w:val="lowerLetter"/>
      <w:lvlText w:val="%8."/>
      <w:lvlJc w:val="left"/>
      <w:pPr>
        <w:ind w:left="5760" w:hanging="360"/>
      </w:pPr>
    </w:lvl>
    <w:lvl w:ilvl="8" w:tplc="B9383B74">
      <w:start w:val="1"/>
      <w:numFmt w:val="lowerRoman"/>
      <w:lvlText w:val="%9."/>
      <w:lvlJc w:val="right"/>
      <w:pPr>
        <w:ind w:left="6480" w:hanging="180"/>
      </w:pPr>
    </w:lvl>
  </w:abstractNum>
  <w:abstractNum w:abstractNumId="7" w15:restartNumberingAfterBreak="0">
    <w:nsid w:val="1EE861A0"/>
    <w:multiLevelType w:val="multilevel"/>
    <w:tmpl w:val="23EEE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91D2D"/>
    <w:multiLevelType w:val="hybridMultilevel"/>
    <w:tmpl w:val="E3BC6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2C2074"/>
    <w:multiLevelType w:val="multilevel"/>
    <w:tmpl w:val="154C5A1C"/>
    <w:lvl w:ilvl="0">
      <w:start w:val="1"/>
      <w:numFmt w:val="decimal"/>
      <w:lvlText w:val="%1)"/>
      <w:lvlJc w:val="left"/>
      <w:pPr>
        <w:ind w:left="360" w:hanging="360"/>
      </w:pPr>
      <w:rPr>
        <w:b/>
        <w:bCs w:val="0"/>
      </w:rPr>
    </w:lvl>
    <w:lvl w:ilvl="1">
      <w:start w:val="1"/>
      <w:numFmt w:val="bullet"/>
      <w:lvlText w:val=""/>
      <w:lvlJc w:val="left"/>
      <w:pPr>
        <w:ind w:left="720" w:hanging="360"/>
      </w:pPr>
      <w:rPr>
        <w:rFonts w:ascii="Symbol" w:hAnsi="Symbol" w:hint="default"/>
        <w:b w:val="0"/>
        <w:bCs/>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7155C18"/>
    <w:multiLevelType w:val="hybridMultilevel"/>
    <w:tmpl w:val="84509ABC"/>
    <w:lvl w:ilvl="0" w:tplc="C3BA364C">
      <w:start w:val="1"/>
      <w:numFmt w:val="decimal"/>
      <w:lvlText w:val="%1."/>
      <w:lvlJc w:val="left"/>
      <w:pPr>
        <w:ind w:left="720" w:hanging="360"/>
      </w:pPr>
    </w:lvl>
    <w:lvl w:ilvl="1" w:tplc="6972BA7A">
      <w:start w:val="1"/>
      <w:numFmt w:val="lowerLetter"/>
      <w:lvlText w:val="%2."/>
      <w:lvlJc w:val="left"/>
      <w:pPr>
        <w:ind w:left="1440" w:hanging="360"/>
      </w:pPr>
    </w:lvl>
    <w:lvl w:ilvl="2" w:tplc="67B61934">
      <w:start w:val="1"/>
      <w:numFmt w:val="lowerRoman"/>
      <w:lvlText w:val="%3."/>
      <w:lvlJc w:val="right"/>
      <w:pPr>
        <w:ind w:left="2160" w:hanging="180"/>
      </w:pPr>
    </w:lvl>
    <w:lvl w:ilvl="3" w:tplc="418CF1A0">
      <w:start w:val="1"/>
      <w:numFmt w:val="decimal"/>
      <w:lvlText w:val="%4."/>
      <w:lvlJc w:val="left"/>
      <w:pPr>
        <w:ind w:left="2880" w:hanging="360"/>
      </w:pPr>
    </w:lvl>
    <w:lvl w:ilvl="4" w:tplc="445E459C">
      <w:start w:val="1"/>
      <w:numFmt w:val="lowerLetter"/>
      <w:lvlText w:val="%5."/>
      <w:lvlJc w:val="left"/>
      <w:pPr>
        <w:ind w:left="3600" w:hanging="360"/>
      </w:pPr>
    </w:lvl>
    <w:lvl w:ilvl="5" w:tplc="EDAA47C2">
      <w:start w:val="1"/>
      <w:numFmt w:val="lowerRoman"/>
      <w:lvlText w:val="%6."/>
      <w:lvlJc w:val="right"/>
      <w:pPr>
        <w:ind w:left="4320" w:hanging="180"/>
      </w:pPr>
    </w:lvl>
    <w:lvl w:ilvl="6" w:tplc="43D6E69C">
      <w:start w:val="1"/>
      <w:numFmt w:val="decimal"/>
      <w:lvlText w:val="%7."/>
      <w:lvlJc w:val="left"/>
      <w:pPr>
        <w:ind w:left="5040" w:hanging="360"/>
      </w:pPr>
    </w:lvl>
    <w:lvl w:ilvl="7" w:tplc="ACF6FD42">
      <w:start w:val="1"/>
      <w:numFmt w:val="lowerLetter"/>
      <w:lvlText w:val="%8."/>
      <w:lvlJc w:val="left"/>
      <w:pPr>
        <w:ind w:left="5760" w:hanging="360"/>
      </w:pPr>
    </w:lvl>
    <w:lvl w:ilvl="8" w:tplc="7D48B242">
      <w:start w:val="1"/>
      <w:numFmt w:val="lowerRoman"/>
      <w:lvlText w:val="%9."/>
      <w:lvlJc w:val="right"/>
      <w:pPr>
        <w:ind w:left="6480" w:hanging="180"/>
      </w:pPr>
    </w:lvl>
  </w:abstractNum>
  <w:abstractNum w:abstractNumId="11" w15:restartNumberingAfterBreak="0">
    <w:nsid w:val="37CB2899"/>
    <w:multiLevelType w:val="hybridMultilevel"/>
    <w:tmpl w:val="7116C4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45320"/>
    <w:multiLevelType w:val="hybridMultilevel"/>
    <w:tmpl w:val="6994CE64"/>
    <w:lvl w:ilvl="0" w:tplc="7E02AF48">
      <w:start w:val="1"/>
      <w:numFmt w:val="bullet"/>
      <w:lvlText w:val=""/>
      <w:lvlJc w:val="left"/>
      <w:pPr>
        <w:ind w:left="720" w:hanging="360"/>
      </w:pPr>
      <w:rPr>
        <w:rFonts w:ascii="Symbol" w:hAnsi="Symbol" w:hint="default"/>
      </w:rPr>
    </w:lvl>
    <w:lvl w:ilvl="1" w:tplc="C93A5B1C">
      <w:start w:val="1"/>
      <w:numFmt w:val="bullet"/>
      <w:lvlText w:val=""/>
      <w:lvlJc w:val="left"/>
      <w:pPr>
        <w:ind w:left="1440" w:hanging="360"/>
      </w:pPr>
      <w:rPr>
        <w:rFonts w:ascii="Symbol" w:hAnsi="Symbol" w:hint="default"/>
      </w:rPr>
    </w:lvl>
    <w:lvl w:ilvl="2" w:tplc="DC44D5CA">
      <w:start w:val="1"/>
      <w:numFmt w:val="bullet"/>
      <w:lvlText w:val=""/>
      <w:lvlJc w:val="left"/>
      <w:pPr>
        <w:ind w:left="2160" w:hanging="360"/>
      </w:pPr>
      <w:rPr>
        <w:rFonts w:ascii="Wingdings" w:hAnsi="Wingdings" w:hint="default"/>
      </w:rPr>
    </w:lvl>
    <w:lvl w:ilvl="3" w:tplc="1DAEEDDA">
      <w:start w:val="1"/>
      <w:numFmt w:val="bullet"/>
      <w:lvlText w:val=""/>
      <w:lvlJc w:val="left"/>
      <w:pPr>
        <w:ind w:left="2880" w:hanging="360"/>
      </w:pPr>
      <w:rPr>
        <w:rFonts w:ascii="Symbol" w:hAnsi="Symbol" w:hint="default"/>
      </w:rPr>
    </w:lvl>
    <w:lvl w:ilvl="4" w:tplc="5F00DCB0">
      <w:start w:val="1"/>
      <w:numFmt w:val="bullet"/>
      <w:lvlText w:val="o"/>
      <w:lvlJc w:val="left"/>
      <w:pPr>
        <w:ind w:left="3600" w:hanging="360"/>
      </w:pPr>
      <w:rPr>
        <w:rFonts w:ascii="Courier New" w:hAnsi="Courier New" w:hint="default"/>
      </w:rPr>
    </w:lvl>
    <w:lvl w:ilvl="5" w:tplc="FD5C7C94">
      <w:start w:val="1"/>
      <w:numFmt w:val="bullet"/>
      <w:lvlText w:val=""/>
      <w:lvlJc w:val="left"/>
      <w:pPr>
        <w:ind w:left="4320" w:hanging="360"/>
      </w:pPr>
      <w:rPr>
        <w:rFonts w:ascii="Wingdings" w:hAnsi="Wingdings" w:hint="default"/>
      </w:rPr>
    </w:lvl>
    <w:lvl w:ilvl="6" w:tplc="C2164328">
      <w:start w:val="1"/>
      <w:numFmt w:val="bullet"/>
      <w:lvlText w:val=""/>
      <w:lvlJc w:val="left"/>
      <w:pPr>
        <w:ind w:left="5040" w:hanging="360"/>
      </w:pPr>
      <w:rPr>
        <w:rFonts w:ascii="Symbol" w:hAnsi="Symbol" w:hint="default"/>
      </w:rPr>
    </w:lvl>
    <w:lvl w:ilvl="7" w:tplc="BCB053A4">
      <w:start w:val="1"/>
      <w:numFmt w:val="bullet"/>
      <w:lvlText w:val="o"/>
      <w:lvlJc w:val="left"/>
      <w:pPr>
        <w:ind w:left="5760" w:hanging="360"/>
      </w:pPr>
      <w:rPr>
        <w:rFonts w:ascii="Courier New" w:hAnsi="Courier New" w:hint="default"/>
      </w:rPr>
    </w:lvl>
    <w:lvl w:ilvl="8" w:tplc="5314AEF0">
      <w:start w:val="1"/>
      <w:numFmt w:val="bullet"/>
      <w:lvlText w:val=""/>
      <w:lvlJc w:val="left"/>
      <w:pPr>
        <w:ind w:left="6480" w:hanging="360"/>
      </w:pPr>
      <w:rPr>
        <w:rFonts w:ascii="Wingdings" w:hAnsi="Wingdings" w:hint="default"/>
      </w:rPr>
    </w:lvl>
  </w:abstractNum>
  <w:abstractNum w:abstractNumId="13" w15:restartNumberingAfterBreak="0">
    <w:nsid w:val="391523A6"/>
    <w:multiLevelType w:val="hybridMultilevel"/>
    <w:tmpl w:val="A55AF21A"/>
    <w:lvl w:ilvl="0" w:tplc="26B2C956">
      <w:start w:val="1"/>
      <w:numFmt w:val="decimal"/>
      <w:lvlText w:val="%1."/>
      <w:lvlJc w:val="left"/>
      <w:pPr>
        <w:ind w:left="720" w:hanging="360"/>
      </w:pPr>
    </w:lvl>
    <w:lvl w:ilvl="1" w:tplc="04090013">
      <w:start w:val="1"/>
      <w:numFmt w:val="upperRoman"/>
      <w:lvlText w:val="%2."/>
      <w:lvlJc w:val="right"/>
      <w:pPr>
        <w:ind w:left="1440" w:hanging="360"/>
      </w:pPr>
    </w:lvl>
    <w:lvl w:ilvl="2" w:tplc="34AAEC28">
      <w:start w:val="1"/>
      <w:numFmt w:val="lowerRoman"/>
      <w:lvlText w:val="%3."/>
      <w:lvlJc w:val="right"/>
      <w:pPr>
        <w:ind w:left="2160" w:hanging="180"/>
      </w:pPr>
    </w:lvl>
    <w:lvl w:ilvl="3" w:tplc="7C58AD34">
      <w:start w:val="1"/>
      <w:numFmt w:val="decimal"/>
      <w:lvlText w:val="%4."/>
      <w:lvlJc w:val="left"/>
      <w:pPr>
        <w:ind w:left="2880" w:hanging="360"/>
      </w:pPr>
    </w:lvl>
    <w:lvl w:ilvl="4" w:tplc="47FE6434">
      <w:start w:val="1"/>
      <w:numFmt w:val="lowerLetter"/>
      <w:lvlText w:val="%5."/>
      <w:lvlJc w:val="left"/>
      <w:pPr>
        <w:ind w:left="3600" w:hanging="360"/>
      </w:pPr>
    </w:lvl>
    <w:lvl w:ilvl="5" w:tplc="BD5CF634">
      <w:start w:val="1"/>
      <w:numFmt w:val="lowerRoman"/>
      <w:lvlText w:val="%6."/>
      <w:lvlJc w:val="right"/>
      <w:pPr>
        <w:ind w:left="4320" w:hanging="180"/>
      </w:pPr>
    </w:lvl>
    <w:lvl w:ilvl="6" w:tplc="DF045202">
      <w:start w:val="1"/>
      <w:numFmt w:val="decimal"/>
      <w:lvlText w:val="%7."/>
      <w:lvlJc w:val="left"/>
      <w:pPr>
        <w:ind w:left="5040" w:hanging="360"/>
      </w:pPr>
    </w:lvl>
    <w:lvl w:ilvl="7" w:tplc="9878B83E">
      <w:start w:val="1"/>
      <w:numFmt w:val="lowerLetter"/>
      <w:lvlText w:val="%8."/>
      <w:lvlJc w:val="left"/>
      <w:pPr>
        <w:ind w:left="5760" w:hanging="360"/>
      </w:pPr>
    </w:lvl>
    <w:lvl w:ilvl="8" w:tplc="B9383B74">
      <w:start w:val="1"/>
      <w:numFmt w:val="lowerRoman"/>
      <w:lvlText w:val="%9."/>
      <w:lvlJc w:val="right"/>
      <w:pPr>
        <w:ind w:left="6480" w:hanging="180"/>
      </w:pPr>
    </w:lvl>
  </w:abstractNum>
  <w:abstractNum w:abstractNumId="14" w15:restartNumberingAfterBreak="0">
    <w:nsid w:val="3CC47EB9"/>
    <w:multiLevelType w:val="multilevel"/>
    <w:tmpl w:val="E55237C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48155A8"/>
    <w:multiLevelType w:val="multilevel"/>
    <w:tmpl w:val="C588AA66"/>
    <w:styleLink w:val="List0"/>
    <w:lvl w:ilvl="0">
      <w:start w:val="1"/>
      <w:numFmt w:val="decimal"/>
      <w:lvlText w:val="%1."/>
      <w:lvlJc w:val="left"/>
      <w:pPr>
        <w:tabs>
          <w:tab w:val="num" w:pos="393"/>
        </w:tabs>
        <w:ind w:left="393" w:hanging="393"/>
      </w:pPr>
      <w:rPr>
        <w:rFonts w:ascii="Avenir Book" w:eastAsia="Avenir Book" w:hAnsi="Avenir Book" w:cs="Avenir Book"/>
        <w:b/>
        <w:bCs/>
        <w:position w:val="0"/>
        <w:sz w:val="26"/>
        <w:szCs w:val="26"/>
      </w:rPr>
    </w:lvl>
    <w:lvl w:ilvl="1">
      <w:start w:val="1"/>
      <w:numFmt w:val="decimal"/>
      <w:lvlText w:val="%1."/>
      <w:lvlJc w:val="left"/>
      <w:pPr>
        <w:tabs>
          <w:tab w:val="num" w:pos="1178"/>
        </w:tabs>
        <w:ind w:left="785" w:hanging="393"/>
      </w:pPr>
      <w:rPr>
        <w:rFonts w:ascii="Avenir Book" w:eastAsia="Avenir Book" w:hAnsi="Avenir Book" w:cs="Avenir Book"/>
        <w:b/>
        <w:bCs/>
        <w:position w:val="0"/>
        <w:sz w:val="26"/>
        <w:szCs w:val="26"/>
      </w:rPr>
    </w:lvl>
    <w:lvl w:ilvl="2">
      <w:start w:val="1"/>
      <w:numFmt w:val="decimal"/>
      <w:lvlText w:val="%1."/>
      <w:lvlJc w:val="left"/>
      <w:pPr>
        <w:tabs>
          <w:tab w:val="num" w:pos="1964"/>
        </w:tabs>
        <w:ind w:left="1178" w:hanging="393"/>
      </w:pPr>
      <w:rPr>
        <w:rFonts w:ascii="Avenir Book" w:eastAsia="Avenir Book" w:hAnsi="Avenir Book" w:cs="Avenir Book"/>
        <w:b/>
        <w:bCs/>
        <w:position w:val="0"/>
        <w:sz w:val="26"/>
        <w:szCs w:val="26"/>
      </w:rPr>
    </w:lvl>
    <w:lvl w:ilvl="3">
      <w:start w:val="1"/>
      <w:numFmt w:val="decimal"/>
      <w:lvlText w:val="%1."/>
      <w:lvlJc w:val="left"/>
      <w:pPr>
        <w:tabs>
          <w:tab w:val="num" w:pos="2749"/>
        </w:tabs>
        <w:ind w:left="1571" w:hanging="393"/>
      </w:pPr>
      <w:rPr>
        <w:rFonts w:ascii="Avenir Book" w:eastAsia="Avenir Book" w:hAnsi="Avenir Book" w:cs="Avenir Book"/>
        <w:b/>
        <w:bCs/>
        <w:position w:val="0"/>
        <w:sz w:val="26"/>
        <w:szCs w:val="26"/>
      </w:rPr>
    </w:lvl>
    <w:lvl w:ilvl="4">
      <w:start w:val="1"/>
      <w:numFmt w:val="decimal"/>
      <w:lvlText w:val="%1."/>
      <w:lvlJc w:val="left"/>
      <w:pPr>
        <w:tabs>
          <w:tab w:val="num" w:pos="3535"/>
        </w:tabs>
        <w:ind w:left="1964" w:hanging="393"/>
      </w:pPr>
      <w:rPr>
        <w:rFonts w:ascii="Avenir Book" w:eastAsia="Avenir Book" w:hAnsi="Avenir Book" w:cs="Avenir Book"/>
        <w:b/>
        <w:bCs/>
        <w:position w:val="0"/>
        <w:sz w:val="26"/>
        <w:szCs w:val="26"/>
      </w:rPr>
    </w:lvl>
    <w:lvl w:ilvl="5">
      <w:start w:val="1"/>
      <w:numFmt w:val="decimal"/>
      <w:lvlText w:val="%1."/>
      <w:lvlJc w:val="left"/>
      <w:pPr>
        <w:tabs>
          <w:tab w:val="num" w:pos="4320"/>
        </w:tabs>
        <w:ind w:left="2356" w:hanging="393"/>
      </w:pPr>
      <w:rPr>
        <w:rFonts w:ascii="Avenir Book" w:eastAsia="Avenir Book" w:hAnsi="Avenir Book" w:cs="Avenir Book"/>
        <w:b/>
        <w:bCs/>
        <w:position w:val="0"/>
        <w:sz w:val="26"/>
        <w:szCs w:val="26"/>
      </w:rPr>
    </w:lvl>
    <w:lvl w:ilvl="6">
      <w:start w:val="1"/>
      <w:numFmt w:val="decimal"/>
      <w:lvlText w:val="%1."/>
      <w:lvlJc w:val="left"/>
      <w:pPr>
        <w:tabs>
          <w:tab w:val="num" w:pos="5105"/>
        </w:tabs>
        <w:ind w:left="2749" w:hanging="393"/>
      </w:pPr>
      <w:rPr>
        <w:rFonts w:ascii="Avenir Book" w:eastAsia="Avenir Book" w:hAnsi="Avenir Book" w:cs="Avenir Book"/>
        <w:b/>
        <w:bCs/>
        <w:position w:val="0"/>
        <w:sz w:val="26"/>
        <w:szCs w:val="26"/>
      </w:rPr>
    </w:lvl>
    <w:lvl w:ilvl="7">
      <w:start w:val="1"/>
      <w:numFmt w:val="decimal"/>
      <w:lvlText w:val="%1."/>
      <w:lvlJc w:val="left"/>
      <w:pPr>
        <w:tabs>
          <w:tab w:val="num" w:pos="5891"/>
        </w:tabs>
        <w:ind w:left="3142" w:hanging="393"/>
      </w:pPr>
      <w:rPr>
        <w:rFonts w:ascii="Avenir Book" w:eastAsia="Avenir Book" w:hAnsi="Avenir Book" w:cs="Avenir Book"/>
        <w:b/>
        <w:bCs/>
        <w:position w:val="0"/>
        <w:sz w:val="26"/>
        <w:szCs w:val="26"/>
      </w:rPr>
    </w:lvl>
    <w:lvl w:ilvl="8">
      <w:start w:val="1"/>
      <w:numFmt w:val="decimal"/>
      <w:lvlText w:val="%1."/>
      <w:lvlJc w:val="left"/>
      <w:pPr>
        <w:tabs>
          <w:tab w:val="num" w:pos="6676"/>
        </w:tabs>
        <w:ind w:left="3535" w:hanging="393"/>
      </w:pPr>
      <w:rPr>
        <w:rFonts w:ascii="Avenir Book" w:eastAsia="Avenir Book" w:hAnsi="Avenir Book" w:cs="Avenir Book"/>
        <w:b/>
        <w:bCs/>
        <w:position w:val="0"/>
        <w:sz w:val="26"/>
        <w:szCs w:val="26"/>
      </w:rPr>
    </w:lvl>
  </w:abstractNum>
  <w:abstractNum w:abstractNumId="16" w15:restartNumberingAfterBreak="0">
    <w:nsid w:val="45202787"/>
    <w:multiLevelType w:val="multilevel"/>
    <w:tmpl w:val="27D46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707F22"/>
    <w:multiLevelType w:val="hybridMultilevel"/>
    <w:tmpl w:val="DB6A2B40"/>
    <w:lvl w:ilvl="0" w:tplc="9A4E4FF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56AFD"/>
    <w:multiLevelType w:val="hybridMultilevel"/>
    <w:tmpl w:val="98F201C4"/>
    <w:lvl w:ilvl="0" w:tplc="2A7E9E0C">
      <w:start w:val="1"/>
      <w:numFmt w:val="bullet"/>
      <w:lvlText w:val=""/>
      <w:lvlJc w:val="left"/>
      <w:pPr>
        <w:ind w:left="1440" w:hanging="360"/>
      </w:pPr>
      <w:rPr>
        <w:rFonts w:ascii="Symbol" w:hAnsi="Symbol" w:hint="default"/>
      </w:rPr>
    </w:lvl>
    <w:lvl w:ilvl="1" w:tplc="A95A842E">
      <w:start w:val="1"/>
      <w:numFmt w:val="bullet"/>
      <w:lvlText w:val="o"/>
      <w:lvlJc w:val="left"/>
      <w:pPr>
        <w:ind w:left="2160" w:hanging="360"/>
      </w:pPr>
      <w:rPr>
        <w:rFonts w:ascii="Courier New" w:hAnsi="Courier New" w:hint="default"/>
      </w:rPr>
    </w:lvl>
    <w:lvl w:ilvl="2" w:tplc="6E509138">
      <w:start w:val="1"/>
      <w:numFmt w:val="bullet"/>
      <w:lvlText w:val=""/>
      <w:lvlJc w:val="left"/>
      <w:pPr>
        <w:ind w:left="2880" w:hanging="360"/>
      </w:pPr>
      <w:rPr>
        <w:rFonts w:ascii="Wingdings" w:hAnsi="Wingdings" w:hint="default"/>
      </w:rPr>
    </w:lvl>
    <w:lvl w:ilvl="3" w:tplc="B7164592">
      <w:start w:val="1"/>
      <w:numFmt w:val="bullet"/>
      <w:lvlText w:val=""/>
      <w:lvlJc w:val="left"/>
      <w:pPr>
        <w:ind w:left="3600" w:hanging="360"/>
      </w:pPr>
      <w:rPr>
        <w:rFonts w:ascii="Symbol" w:hAnsi="Symbol" w:hint="default"/>
      </w:rPr>
    </w:lvl>
    <w:lvl w:ilvl="4" w:tplc="7592E00E">
      <w:start w:val="1"/>
      <w:numFmt w:val="bullet"/>
      <w:lvlText w:val="o"/>
      <w:lvlJc w:val="left"/>
      <w:pPr>
        <w:ind w:left="4320" w:hanging="360"/>
      </w:pPr>
      <w:rPr>
        <w:rFonts w:ascii="Courier New" w:hAnsi="Courier New" w:hint="default"/>
      </w:rPr>
    </w:lvl>
    <w:lvl w:ilvl="5" w:tplc="F4A611BC">
      <w:start w:val="1"/>
      <w:numFmt w:val="bullet"/>
      <w:lvlText w:val=""/>
      <w:lvlJc w:val="left"/>
      <w:pPr>
        <w:ind w:left="5040" w:hanging="360"/>
      </w:pPr>
      <w:rPr>
        <w:rFonts w:ascii="Wingdings" w:hAnsi="Wingdings" w:hint="default"/>
      </w:rPr>
    </w:lvl>
    <w:lvl w:ilvl="6" w:tplc="CEA07A76">
      <w:start w:val="1"/>
      <w:numFmt w:val="bullet"/>
      <w:lvlText w:val=""/>
      <w:lvlJc w:val="left"/>
      <w:pPr>
        <w:ind w:left="5760" w:hanging="360"/>
      </w:pPr>
      <w:rPr>
        <w:rFonts w:ascii="Symbol" w:hAnsi="Symbol" w:hint="default"/>
      </w:rPr>
    </w:lvl>
    <w:lvl w:ilvl="7" w:tplc="5EB4A11A">
      <w:start w:val="1"/>
      <w:numFmt w:val="bullet"/>
      <w:lvlText w:val="o"/>
      <w:lvlJc w:val="left"/>
      <w:pPr>
        <w:ind w:left="6480" w:hanging="360"/>
      </w:pPr>
      <w:rPr>
        <w:rFonts w:ascii="Courier New" w:hAnsi="Courier New" w:hint="default"/>
      </w:rPr>
    </w:lvl>
    <w:lvl w:ilvl="8" w:tplc="F86AAF12">
      <w:start w:val="1"/>
      <w:numFmt w:val="bullet"/>
      <w:lvlText w:val=""/>
      <w:lvlJc w:val="left"/>
      <w:pPr>
        <w:ind w:left="7200" w:hanging="360"/>
      </w:pPr>
      <w:rPr>
        <w:rFonts w:ascii="Wingdings" w:hAnsi="Wingdings" w:hint="default"/>
      </w:rPr>
    </w:lvl>
  </w:abstractNum>
  <w:abstractNum w:abstractNumId="19" w15:restartNumberingAfterBreak="0">
    <w:nsid w:val="526C4A74"/>
    <w:multiLevelType w:val="multilevel"/>
    <w:tmpl w:val="34A0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6847D3"/>
    <w:multiLevelType w:val="multilevel"/>
    <w:tmpl w:val="6994AE9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val="0"/>
        <w:bCs/>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2F42CA"/>
    <w:multiLevelType w:val="multilevel"/>
    <w:tmpl w:val="E596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EC0972"/>
    <w:multiLevelType w:val="multilevel"/>
    <w:tmpl w:val="E55237C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val="0"/>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F73812"/>
    <w:multiLevelType w:val="multilevel"/>
    <w:tmpl w:val="8CB21CE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val="0"/>
        <w:bCs/>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3571FC"/>
    <w:multiLevelType w:val="hybridMultilevel"/>
    <w:tmpl w:val="3F1C683A"/>
    <w:lvl w:ilvl="0" w:tplc="D5607D86">
      <w:start w:val="1"/>
      <w:numFmt w:val="bullet"/>
      <w:lvlText w:val=""/>
      <w:lvlJc w:val="left"/>
      <w:pPr>
        <w:ind w:left="1440" w:hanging="360"/>
      </w:pPr>
      <w:rPr>
        <w:rFonts w:ascii="Symbol" w:hAnsi="Symbol" w:hint="default"/>
      </w:rPr>
    </w:lvl>
    <w:lvl w:ilvl="1" w:tplc="E686451E">
      <w:start w:val="1"/>
      <w:numFmt w:val="bullet"/>
      <w:lvlText w:val=""/>
      <w:lvlJc w:val="left"/>
      <w:pPr>
        <w:ind w:left="2160" w:hanging="360"/>
      </w:pPr>
      <w:rPr>
        <w:rFonts w:ascii="Symbol" w:hAnsi="Symbol" w:hint="default"/>
      </w:rPr>
    </w:lvl>
    <w:lvl w:ilvl="2" w:tplc="FC8E5714">
      <w:start w:val="1"/>
      <w:numFmt w:val="bullet"/>
      <w:lvlText w:val=""/>
      <w:lvlJc w:val="left"/>
      <w:pPr>
        <w:ind w:left="2880" w:hanging="360"/>
      </w:pPr>
      <w:rPr>
        <w:rFonts w:ascii="Wingdings" w:hAnsi="Wingdings" w:hint="default"/>
      </w:rPr>
    </w:lvl>
    <w:lvl w:ilvl="3" w:tplc="09A4477A">
      <w:start w:val="1"/>
      <w:numFmt w:val="bullet"/>
      <w:lvlText w:val=""/>
      <w:lvlJc w:val="left"/>
      <w:pPr>
        <w:ind w:left="3600" w:hanging="360"/>
      </w:pPr>
      <w:rPr>
        <w:rFonts w:ascii="Symbol" w:hAnsi="Symbol" w:hint="default"/>
      </w:rPr>
    </w:lvl>
    <w:lvl w:ilvl="4" w:tplc="9B00F1C8">
      <w:start w:val="1"/>
      <w:numFmt w:val="bullet"/>
      <w:lvlText w:val="o"/>
      <w:lvlJc w:val="left"/>
      <w:pPr>
        <w:ind w:left="4320" w:hanging="360"/>
      </w:pPr>
      <w:rPr>
        <w:rFonts w:ascii="Courier New" w:hAnsi="Courier New" w:hint="default"/>
      </w:rPr>
    </w:lvl>
    <w:lvl w:ilvl="5" w:tplc="0E38EEBA">
      <w:start w:val="1"/>
      <w:numFmt w:val="bullet"/>
      <w:lvlText w:val=""/>
      <w:lvlJc w:val="left"/>
      <w:pPr>
        <w:ind w:left="5040" w:hanging="360"/>
      </w:pPr>
      <w:rPr>
        <w:rFonts w:ascii="Wingdings" w:hAnsi="Wingdings" w:hint="default"/>
      </w:rPr>
    </w:lvl>
    <w:lvl w:ilvl="6" w:tplc="182CC4CC">
      <w:start w:val="1"/>
      <w:numFmt w:val="bullet"/>
      <w:lvlText w:val=""/>
      <w:lvlJc w:val="left"/>
      <w:pPr>
        <w:ind w:left="5760" w:hanging="360"/>
      </w:pPr>
      <w:rPr>
        <w:rFonts w:ascii="Symbol" w:hAnsi="Symbol" w:hint="default"/>
      </w:rPr>
    </w:lvl>
    <w:lvl w:ilvl="7" w:tplc="716CB846">
      <w:start w:val="1"/>
      <w:numFmt w:val="bullet"/>
      <w:lvlText w:val="o"/>
      <w:lvlJc w:val="left"/>
      <w:pPr>
        <w:ind w:left="6480" w:hanging="360"/>
      </w:pPr>
      <w:rPr>
        <w:rFonts w:ascii="Courier New" w:hAnsi="Courier New" w:hint="default"/>
      </w:rPr>
    </w:lvl>
    <w:lvl w:ilvl="8" w:tplc="DC9A7D50">
      <w:start w:val="1"/>
      <w:numFmt w:val="bullet"/>
      <w:lvlText w:val=""/>
      <w:lvlJc w:val="left"/>
      <w:pPr>
        <w:ind w:left="7200" w:hanging="360"/>
      </w:pPr>
      <w:rPr>
        <w:rFonts w:ascii="Wingdings" w:hAnsi="Wingdings" w:hint="default"/>
      </w:rPr>
    </w:lvl>
  </w:abstractNum>
  <w:abstractNum w:abstractNumId="25" w15:restartNumberingAfterBreak="0">
    <w:nsid w:val="6DD43F29"/>
    <w:multiLevelType w:val="hybridMultilevel"/>
    <w:tmpl w:val="99A49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85379"/>
    <w:multiLevelType w:val="multilevel"/>
    <w:tmpl w:val="156E79D0"/>
    <w:styleLink w:val="List1"/>
    <w:lvl w:ilvl="0">
      <w:numFmt w:val="bullet"/>
      <w:lvlText w:val="•"/>
      <w:lvlJc w:val="left"/>
      <w:rPr>
        <w:rFonts w:ascii="Avenir Book" w:eastAsia="Avenir Book" w:hAnsi="Avenir Book" w:cs="Avenir Book"/>
        <w:position w:val="-2"/>
      </w:rPr>
    </w:lvl>
    <w:lvl w:ilvl="1">
      <w:start w:val="1"/>
      <w:numFmt w:val="bullet"/>
      <w:lvlText w:val="•"/>
      <w:lvlJc w:val="left"/>
      <w:rPr>
        <w:rFonts w:ascii="Avenir Book" w:eastAsia="Avenir Book" w:hAnsi="Avenir Book" w:cs="Avenir Book"/>
        <w:position w:val="-2"/>
      </w:rPr>
    </w:lvl>
    <w:lvl w:ilvl="2">
      <w:start w:val="1"/>
      <w:numFmt w:val="bullet"/>
      <w:lvlText w:val="•"/>
      <w:lvlJc w:val="left"/>
      <w:rPr>
        <w:rFonts w:ascii="Avenir Book" w:eastAsia="Avenir Book" w:hAnsi="Avenir Book" w:cs="Avenir Book"/>
        <w:position w:val="-2"/>
      </w:rPr>
    </w:lvl>
    <w:lvl w:ilvl="3">
      <w:start w:val="1"/>
      <w:numFmt w:val="bullet"/>
      <w:lvlText w:val="•"/>
      <w:lvlJc w:val="left"/>
      <w:rPr>
        <w:rFonts w:ascii="Avenir Book" w:eastAsia="Avenir Book" w:hAnsi="Avenir Book" w:cs="Avenir Book"/>
        <w:position w:val="-2"/>
      </w:rPr>
    </w:lvl>
    <w:lvl w:ilvl="4">
      <w:start w:val="1"/>
      <w:numFmt w:val="bullet"/>
      <w:lvlText w:val="•"/>
      <w:lvlJc w:val="left"/>
      <w:rPr>
        <w:rFonts w:ascii="Avenir Book" w:eastAsia="Avenir Book" w:hAnsi="Avenir Book" w:cs="Avenir Book"/>
        <w:position w:val="-2"/>
      </w:rPr>
    </w:lvl>
    <w:lvl w:ilvl="5">
      <w:start w:val="1"/>
      <w:numFmt w:val="bullet"/>
      <w:lvlText w:val="•"/>
      <w:lvlJc w:val="left"/>
      <w:rPr>
        <w:rFonts w:ascii="Avenir Book" w:eastAsia="Avenir Book" w:hAnsi="Avenir Book" w:cs="Avenir Book"/>
        <w:position w:val="-2"/>
      </w:rPr>
    </w:lvl>
    <w:lvl w:ilvl="6">
      <w:start w:val="1"/>
      <w:numFmt w:val="bullet"/>
      <w:lvlText w:val="•"/>
      <w:lvlJc w:val="left"/>
      <w:rPr>
        <w:rFonts w:ascii="Avenir Book" w:eastAsia="Avenir Book" w:hAnsi="Avenir Book" w:cs="Avenir Book"/>
        <w:position w:val="-2"/>
      </w:rPr>
    </w:lvl>
    <w:lvl w:ilvl="7">
      <w:start w:val="1"/>
      <w:numFmt w:val="bullet"/>
      <w:lvlText w:val="•"/>
      <w:lvlJc w:val="left"/>
      <w:rPr>
        <w:rFonts w:ascii="Avenir Book" w:eastAsia="Avenir Book" w:hAnsi="Avenir Book" w:cs="Avenir Book"/>
        <w:position w:val="-2"/>
      </w:rPr>
    </w:lvl>
    <w:lvl w:ilvl="8">
      <w:start w:val="1"/>
      <w:numFmt w:val="bullet"/>
      <w:lvlText w:val="•"/>
      <w:lvlJc w:val="left"/>
      <w:rPr>
        <w:rFonts w:ascii="Avenir Book" w:eastAsia="Avenir Book" w:hAnsi="Avenir Book" w:cs="Avenir Book"/>
        <w:position w:val="-2"/>
      </w:rPr>
    </w:lvl>
  </w:abstractNum>
  <w:abstractNum w:abstractNumId="27" w15:restartNumberingAfterBreak="0">
    <w:nsid w:val="79364FA8"/>
    <w:multiLevelType w:val="multilevel"/>
    <w:tmpl w:val="5EA6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670F5A"/>
    <w:multiLevelType w:val="hybridMultilevel"/>
    <w:tmpl w:val="57A25FB8"/>
    <w:lvl w:ilvl="0" w:tplc="A9B0788C">
      <w:start w:val="1"/>
      <w:numFmt w:val="bullet"/>
      <w:lvlText w:val=""/>
      <w:lvlJc w:val="left"/>
      <w:pPr>
        <w:ind w:left="720" w:hanging="360"/>
      </w:pPr>
      <w:rPr>
        <w:rFonts w:ascii="Symbol" w:hAnsi="Symbol" w:hint="default"/>
      </w:rPr>
    </w:lvl>
    <w:lvl w:ilvl="1" w:tplc="07FE1AA6">
      <w:start w:val="1"/>
      <w:numFmt w:val="bullet"/>
      <w:lvlText w:val="o"/>
      <w:lvlJc w:val="left"/>
      <w:pPr>
        <w:ind w:left="1440" w:hanging="360"/>
      </w:pPr>
      <w:rPr>
        <w:rFonts w:ascii="Courier New" w:hAnsi="Courier New" w:hint="default"/>
      </w:rPr>
    </w:lvl>
    <w:lvl w:ilvl="2" w:tplc="B910202C">
      <w:start w:val="1"/>
      <w:numFmt w:val="bullet"/>
      <w:lvlText w:val=""/>
      <w:lvlJc w:val="left"/>
      <w:pPr>
        <w:ind w:left="2160" w:hanging="360"/>
      </w:pPr>
      <w:rPr>
        <w:rFonts w:ascii="Wingdings" w:hAnsi="Wingdings" w:hint="default"/>
      </w:rPr>
    </w:lvl>
    <w:lvl w:ilvl="3" w:tplc="C1043194">
      <w:start w:val="1"/>
      <w:numFmt w:val="bullet"/>
      <w:lvlText w:val=""/>
      <w:lvlJc w:val="left"/>
      <w:pPr>
        <w:ind w:left="2880" w:hanging="360"/>
      </w:pPr>
      <w:rPr>
        <w:rFonts w:ascii="Symbol" w:hAnsi="Symbol" w:hint="default"/>
      </w:rPr>
    </w:lvl>
    <w:lvl w:ilvl="4" w:tplc="86C6C0DE">
      <w:start w:val="1"/>
      <w:numFmt w:val="bullet"/>
      <w:lvlText w:val="o"/>
      <w:lvlJc w:val="left"/>
      <w:pPr>
        <w:ind w:left="3600" w:hanging="360"/>
      </w:pPr>
      <w:rPr>
        <w:rFonts w:ascii="Courier New" w:hAnsi="Courier New" w:hint="default"/>
      </w:rPr>
    </w:lvl>
    <w:lvl w:ilvl="5" w:tplc="BEAC681C">
      <w:start w:val="1"/>
      <w:numFmt w:val="bullet"/>
      <w:lvlText w:val=""/>
      <w:lvlJc w:val="left"/>
      <w:pPr>
        <w:ind w:left="4320" w:hanging="360"/>
      </w:pPr>
      <w:rPr>
        <w:rFonts w:ascii="Wingdings" w:hAnsi="Wingdings" w:hint="default"/>
      </w:rPr>
    </w:lvl>
    <w:lvl w:ilvl="6" w:tplc="8A30CF0A">
      <w:start w:val="1"/>
      <w:numFmt w:val="bullet"/>
      <w:lvlText w:val=""/>
      <w:lvlJc w:val="left"/>
      <w:pPr>
        <w:ind w:left="5040" w:hanging="360"/>
      </w:pPr>
      <w:rPr>
        <w:rFonts w:ascii="Symbol" w:hAnsi="Symbol" w:hint="default"/>
      </w:rPr>
    </w:lvl>
    <w:lvl w:ilvl="7" w:tplc="4DF086B4">
      <w:start w:val="1"/>
      <w:numFmt w:val="bullet"/>
      <w:lvlText w:val="o"/>
      <w:lvlJc w:val="left"/>
      <w:pPr>
        <w:ind w:left="5760" w:hanging="360"/>
      </w:pPr>
      <w:rPr>
        <w:rFonts w:ascii="Courier New" w:hAnsi="Courier New" w:hint="default"/>
      </w:rPr>
    </w:lvl>
    <w:lvl w:ilvl="8" w:tplc="48F093A0">
      <w:start w:val="1"/>
      <w:numFmt w:val="bullet"/>
      <w:lvlText w:val=""/>
      <w:lvlJc w:val="left"/>
      <w:pPr>
        <w:ind w:left="6480" w:hanging="360"/>
      </w:pPr>
      <w:rPr>
        <w:rFonts w:ascii="Wingdings" w:hAnsi="Wingdings" w:hint="default"/>
      </w:rPr>
    </w:lvl>
  </w:abstractNum>
  <w:abstractNum w:abstractNumId="29" w15:restartNumberingAfterBreak="0">
    <w:nsid w:val="7AAD09DB"/>
    <w:multiLevelType w:val="hybridMultilevel"/>
    <w:tmpl w:val="9D0091D2"/>
    <w:lvl w:ilvl="0" w:tplc="A34653D0">
      <w:start w:val="1"/>
      <w:numFmt w:val="decimal"/>
      <w:lvlText w:val="%1."/>
      <w:lvlJc w:val="left"/>
      <w:pPr>
        <w:ind w:left="1080" w:hanging="360"/>
      </w:pPr>
      <w:rPr>
        <w:b w:val="0"/>
        <w:bCs/>
      </w:rPr>
    </w:lvl>
    <w:lvl w:ilvl="1" w:tplc="04090001">
      <w:start w:val="1"/>
      <w:numFmt w:val="bullet"/>
      <w:lvlText w:val=""/>
      <w:lvlJc w:val="left"/>
      <w:pPr>
        <w:ind w:left="1584" w:hanging="360"/>
      </w:pPr>
      <w:rPr>
        <w:rFonts w:ascii="Symbol" w:hAnsi="Symbol" w:hint="default"/>
        <w:b w:val="0"/>
      </w:rPr>
    </w:lvl>
    <w:lvl w:ilvl="2" w:tplc="AD6ECEE2">
      <w:start w:val="1"/>
      <w:numFmt w:val="lowerRoman"/>
      <w:lvlText w:val="%3."/>
      <w:lvlJc w:val="right"/>
      <w:pPr>
        <w:ind w:left="1980" w:hanging="180"/>
      </w:pPr>
      <w:rPr>
        <w:b w:val="0"/>
        <w:bCs w:val="0"/>
        <w:color w:val="000000"/>
      </w:rPr>
    </w:lvl>
    <w:lvl w:ilvl="3" w:tplc="6EE0EE6A">
      <w:start w:val="1"/>
      <w:numFmt w:val="decimal"/>
      <w:lvlText w:val="%4."/>
      <w:lvlJc w:val="left"/>
      <w:pPr>
        <w:ind w:left="2448" w:hanging="360"/>
      </w:pPr>
      <w:rPr>
        <w:b w:val="0"/>
        <w:bCs w:val="0"/>
        <w:color w:val="000000"/>
        <w:sz w:val="20"/>
        <w:szCs w:val="20"/>
      </w:rPr>
    </w:lvl>
    <w:lvl w:ilvl="4" w:tplc="E78EBD3E">
      <w:start w:val="1"/>
      <w:numFmt w:val="lowerLetter"/>
      <w:lvlText w:val="%5."/>
      <w:lvlJc w:val="left"/>
      <w:pPr>
        <w:ind w:left="3960" w:hanging="360"/>
      </w:pPr>
    </w:lvl>
    <w:lvl w:ilvl="5" w:tplc="9D068A88">
      <w:start w:val="1"/>
      <w:numFmt w:val="lowerRoman"/>
      <w:lvlText w:val="%6."/>
      <w:lvlJc w:val="right"/>
      <w:pPr>
        <w:ind w:left="4680" w:hanging="180"/>
      </w:pPr>
    </w:lvl>
    <w:lvl w:ilvl="6" w:tplc="FF3058DE">
      <w:start w:val="1"/>
      <w:numFmt w:val="decimal"/>
      <w:lvlText w:val="%7."/>
      <w:lvlJc w:val="left"/>
      <w:pPr>
        <w:ind w:left="5400" w:hanging="360"/>
      </w:pPr>
    </w:lvl>
    <w:lvl w:ilvl="7" w:tplc="A8567DB2">
      <w:start w:val="1"/>
      <w:numFmt w:val="lowerLetter"/>
      <w:lvlText w:val="%8."/>
      <w:lvlJc w:val="left"/>
      <w:pPr>
        <w:ind w:left="6120" w:hanging="360"/>
      </w:pPr>
    </w:lvl>
    <w:lvl w:ilvl="8" w:tplc="B9BAAC5E">
      <w:start w:val="1"/>
      <w:numFmt w:val="lowerRoman"/>
      <w:lvlText w:val="%9."/>
      <w:lvlJc w:val="right"/>
      <w:pPr>
        <w:ind w:left="6840" w:hanging="180"/>
      </w:pPr>
    </w:lvl>
  </w:abstractNum>
  <w:abstractNum w:abstractNumId="30" w15:restartNumberingAfterBreak="0">
    <w:nsid w:val="7D4E7F89"/>
    <w:multiLevelType w:val="hybridMultilevel"/>
    <w:tmpl w:val="E5BCE12A"/>
    <w:lvl w:ilvl="0" w:tplc="BFACDDEA">
      <w:start w:val="1"/>
      <w:numFmt w:val="bullet"/>
      <w:lvlText w:val=""/>
      <w:lvlJc w:val="left"/>
      <w:pPr>
        <w:ind w:left="1440" w:hanging="360"/>
      </w:pPr>
      <w:rPr>
        <w:rFonts w:ascii="Symbol" w:hAnsi="Symbol" w:hint="default"/>
      </w:rPr>
    </w:lvl>
    <w:lvl w:ilvl="1" w:tplc="E43EE488">
      <w:start w:val="1"/>
      <w:numFmt w:val="bullet"/>
      <w:lvlText w:val="o"/>
      <w:lvlJc w:val="left"/>
      <w:pPr>
        <w:ind w:left="2160" w:hanging="360"/>
      </w:pPr>
      <w:rPr>
        <w:rFonts w:ascii="Courier New" w:hAnsi="Courier New" w:hint="default"/>
      </w:rPr>
    </w:lvl>
    <w:lvl w:ilvl="2" w:tplc="CBFAE75E">
      <w:start w:val="1"/>
      <w:numFmt w:val="bullet"/>
      <w:lvlText w:val=""/>
      <w:lvlJc w:val="left"/>
      <w:pPr>
        <w:ind w:left="2880" w:hanging="360"/>
      </w:pPr>
      <w:rPr>
        <w:rFonts w:ascii="Wingdings" w:hAnsi="Wingdings" w:hint="default"/>
      </w:rPr>
    </w:lvl>
    <w:lvl w:ilvl="3" w:tplc="BD306898">
      <w:start w:val="1"/>
      <w:numFmt w:val="bullet"/>
      <w:lvlText w:val=""/>
      <w:lvlJc w:val="left"/>
      <w:pPr>
        <w:ind w:left="3600" w:hanging="360"/>
      </w:pPr>
      <w:rPr>
        <w:rFonts w:ascii="Symbol" w:hAnsi="Symbol" w:hint="default"/>
      </w:rPr>
    </w:lvl>
    <w:lvl w:ilvl="4" w:tplc="023AA4F8">
      <w:start w:val="1"/>
      <w:numFmt w:val="bullet"/>
      <w:lvlText w:val="o"/>
      <w:lvlJc w:val="left"/>
      <w:pPr>
        <w:ind w:left="4320" w:hanging="360"/>
      </w:pPr>
      <w:rPr>
        <w:rFonts w:ascii="Courier New" w:hAnsi="Courier New" w:hint="default"/>
      </w:rPr>
    </w:lvl>
    <w:lvl w:ilvl="5" w:tplc="31061BF8">
      <w:start w:val="1"/>
      <w:numFmt w:val="bullet"/>
      <w:lvlText w:val=""/>
      <w:lvlJc w:val="left"/>
      <w:pPr>
        <w:ind w:left="5040" w:hanging="360"/>
      </w:pPr>
      <w:rPr>
        <w:rFonts w:ascii="Wingdings" w:hAnsi="Wingdings" w:hint="default"/>
      </w:rPr>
    </w:lvl>
    <w:lvl w:ilvl="6" w:tplc="6C044DAE">
      <w:start w:val="1"/>
      <w:numFmt w:val="bullet"/>
      <w:lvlText w:val=""/>
      <w:lvlJc w:val="left"/>
      <w:pPr>
        <w:ind w:left="5760" w:hanging="360"/>
      </w:pPr>
      <w:rPr>
        <w:rFonts w:ascii="Symbol" w:hAnsi="Symbol" w:hint="default"/>
      </w:rPr>
    </w:lvl>
    <w:lvl w:ilvl="7" w:tplc="A256537E">
      <w:start w:val="1"/>
      <w:numFmt w:val="bullet"/>
      <w:lvlText w:val="o"/>
      <w:lvlJc w:val="left"/>
      <w:pPr>
        <w:ind w:left="6480" w:hanging="360"/>
      </w:pPr>
      <w:rPr>
        <w:rFonts w:ascii="Courier New" w:hAnsi="Courier New" w:hint="default"/>
      </w:rPr>
    </w:lvl>
    <w:lvl w:ilvl="8" w:tplc="8AEE71FE">
      <w:start w:val="1"/>
      <w:numFmt w:val="bullet"/>
      <w:lvlText w:val=""/>
      <w:lvlJc w:val="left"/>
      <w:pPr>
        <w:ind w:left="7200" w:hanging="360"/>
      </w:pPr>
      <w:rPr>
        <w:rFonts w:ascii="Wingdings" w:hAnsi="Wingdings" w:hint="default"/>
      </w:rPr>
    </w:lvl>
  </w:abstractNum>
  <w:abstractNum w:abstractNumId="31" w15:restartNumberingAfterBreak="0">
    <w:nsid w:val="7D893E1B"/>
    <w:multiLevelType w:val="multilevel"/>
    <w:tmpl w:val="BA0E643C"/>
    <w:styleLink w:val="Bullet"/>
    <w:lvl w:ilvl="0">
      <w:numFmt w:val="bullet"/>
      <w:lvlText w:val="•"/>
      <w:lvlJc w:val="left"/>
      <w:rPr>
        <w:rFonts w:ascii="Avenir Book" w:eastAsia="Avenir Book" w:hAnsi="Avenir Book" w:cs="Avenir Book"/>
        <w:position w:val="-2"/>
      </w:rPr>
    </w:lvl>
    <w:lvl w:ilvl="1">
      <w:start w:val="1"/>
      <w:numFmt w:val="bullet"/>
      <w:lvlText w:val="•"/>
      <w:lvlJc w:val="left"/>
      <w:rPr>
        <w:rFonts w:ascii="Avenir Book" w:eastAsia="Avenir Book" w:hAnsi="Avenir Book" w:cs="Avenir Book"/>
        <w:position w:val="-2"/>
      </w:rPr>
    </w:lvl>
    <w:lvl w:ilvl="2">
      <w:start w:val="1"/>
      <w:numFmt w:val="bullet"/>
      <w:lvlText w:val="•"/>
      <w:lvlJc w:val="left"/>
      <w:rPr>
        <w:rFonts w:ascii="Avenir Book" w:eastAsia="Avenir Book" w:hAnsi="Avenir Book" w:cs="Avenir Book"/>
        <w:position w:val="-2"/>
      </w:rPr>
    </w:lvl>
    <w:lvl w:ilvl="3">
      <w:start w:val="1"/>
      <w:numFmt w:val="bullet"/>
      <w:lvlText w:val="•"/>
      <w:lvlJc w:val="left"/>
      <w:rPr>
        <w:rFonts w:ascii="Avenir Book" w:eastAsia="Avenir Book" w:hAnsi="Avenir Book" w:cs="Avenir Book"/>
        <w:position w:val="-2"/>
      </w:rPr>
    </w:lvl>
    <w:lvl w:ilvl="4">
      <w:start w:val="1"/>
      <w:numFmt w:val="bullet"/>
      <w:lvlText w:val="•"/>
      <w:lvlJc w:val="left"/>
      <w:rPr>
        <w:rFonts w:ascii="Avenir Book" w:eastAsia="Avenir Book" w:hAnsi="Avenir Book" w:cs="Avenir Book"/>
        <w:position w:val="-2"/>
      </w:rPr>
    </w:lvl>
    <w:lvl w:ilvl="5">
      <w:start w:val="1"/>
      <w:numFmt w:val="bullet"/>
      <w:lvlText w:val="•"/>
      <w:lvlJc w:val="left"/>
      <w:rPr>
        <w:rFonts w:ascii="Avenir Book" w:eastAsia="Avenir Book" w:hAnsi="Avenir Book" w:cs="Avenir Book"/>
        <w:position w:val="-2"/>
      </w:rPr>
    </w:lvl>
    <w:lvl w:ilvl="6">
      <w:start w:val="1"/>
      <w:numFmt w:val="bullet"/>
      <w:lvlText w:val="•"/>
      <w:lvlJc w:val="left"/>
      <w:rPr>
        <w:rFonts w:ascii="Avenir Book" w:eastAsia="Avenir Book" w:hAnsi="Avenir Book" w:cs="Avenir Book"/>
        <w:position w:val="-2"/>
      </w:rPr>
    </w:lvl>
    <w:lvl w:ilvl="7">
      <w:start w:val="1"/>
      <w:numFmt w:val="bullet"/>
      <w:lvlText w:val="•"/>
      <w:lvlJc w:val="left"/>
      <w:rPr>
        <w:rFonts w:ascii="Avenir Book" w:eastAsia="Avenir Book" w:hAnsi="Avenir Book" w:cs="Avenir Book"/>
        <w:position w:val="-2"/>
      </w:rPr>
    </w:lvl>
    <w:lvl w:ilvl="8">
      <w:start w:val="1"/>
      <w:numFmt w:val="bullet"/>
      <w:lvlText w:val="•"/>
      <w:lvlJc w:val="left"/>
      <w:rPr>
        <w:rFonts w:ascii="Avenir Book" w:eastAsia="Avenir Book" w:hAnsi="Avenir Book" w:cs="Avenir Book"/>
        <w:position w:val="-2"/>
      </w:rPr>
    </w:lvl>
  </w:abstractNum>
  <w:num w:numId="1">
    <w:abstractNumId w:val="12"/>
  </w:num>
  <w:num w:numId="2">
    <w:abstractNumId w:val="24"/>
  </w:num>
  <w:num w:numId="3">
    <w:abstractNumId w:val="30"/>
  </w:num>
  <w:num w:numId="4">
    <w:abstractNumId w:val="18"/>
  </w:num>
  <w:num w:numId="5">
    <w:abstractNumId w:val="28"/>
  </w:num>
  <w:num w:numId="6">
    <w:abstractNumId w:val="15"/>
  </w:num>
  <w:num w:numId="7">
    <w:abstractNumId w:val="31"/>
  </w:num>
  <w:num w:numId="8">
    <w:abstractNumId w:val="26"/>
  </w:num>
  <w:num w:numId="9">
    <w:abstractNumId w:val="0"/>
  </w:num>
  <w:num w:numId="10">
    <w:abstractNumId w:val="6"/>
  </w:num>
  <w:num w:numId="11">
    <w:abstractNumId w:val="5"/>
  </w:num>
  <w:num w:numId="12">
    <w:abstractNumId w:val="13"/>
  </w:num>
  <w:num w:numId="13">
    <w:abstractNumId w:val="17"/>
  </w:num>
  <w:num w:numId="14">
    <w:abstractNumId w:val="25"/>
  </w:num>
  <w:num w:numId="15">
    <w:abstractNumId w:val="9"/>
  </w:num>
  <w:num w:numId="16">
    <w:abstractNumId w:val="14"/>
  </w:num>
  <w:num w:numId="17">
    <w:abstractNumId w:val="22"/>
  </w:num>
  <w:num w:numId="18">
    <w:abstractNumId w:val="20"/>
  </w:num>
  <w:num w:numId="19">
    <w:abstractNumId w:val="4"/>
  </w:num>
  <w:num w:numId="20">
    <w:abstractNumId w:val="23"/>
  </w:num>
  <w:num w:numId="21">
    <w:abstractNumId w:val="8"/>
  </w:num>
  <w:num w:numId="22">
    <w:abstractNumId w:val="7"/>
  </w:num>
  <w:num w:numId="23">
    <w:abstractNumId w:val="19"/>
  </w:num>
  <w:num w:numId="24">
    <w:abstractNumId w:val="27"/>
  </w:num>
  <w:num w:numId="25">
    <w:abstractNumId w:val="16"/>
  </w:num>
  <w:num w:numId="26">
    <w:abstractNumId w:val="21"/>
  </w:num>
  <w:num w:numId="27">
    <w:abstractNumId w:val="3"/>
  </w:num>
  <w:num w:numId="28">
    <w:abstractNumId w:val="1"/>
  </w:num>
  <w:num w:numId="29">
    <w:abstractNumId w:val="10"/>
  </w:num>
  <w:num w:numId="30">
    <w:abstractNumId w:val="29"/>
  </w:num>
  <w:num w:numId="31">
    <w:abstractNumId w:val="11"/>
  </w:num>
  <w:num w:numId="32">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9A"/>
    <w:rsid w:val="0000686F"/>
    <w:rsid w:val="00011747"/>
    <w:rsid w:val="000143F0"/>
    <w:rsid w:val="00014DE1"/>
    <w:rsid w:val="000350AD"/>
    <w:rsid w:val="000540A6"/>
    <w:rsid w:val="00064D42"/>
    <w:rsid w:val="00072DCB"/>
    <w:rsid w:val="000832A7"/>
    <w:rsid w:val="0008467C"/>
    <w:rsid w:val="00096BB5"/>
    <w:rsid w:val="00097015"/>
    <w:rsid w:val="000A18BE"/>
    <w:rsid w:val="000B050A"/>
    <w:rsid w:val="000B0D20"/>
    <w:rsid w:val="000B0DF4"/>
    <w:rsid w:val="000B1223"/>
    <w:rsid w:val="000B3D19"/>
    <w:rsid w:val="000B7E8E"/>
    <w:rsid w:val="000C793C"/>
    <w:rsid w:val="000E3B25"/>
    <w:rsid w:val="000E5331"/>
    <w:rsid w:val="0010074F"/>
    <w:rsid w:val="00107733"/>
    <w:rsid w:val="001155CD"/>
    <w:rsid w:val="0011635E"/>
    <w:rsid w:val="00120C42"/>
    <w:rsid w:val="00121083"/>
    <w:rsid w:val="00133A51"/>
    <w:rsid w:val="001342AD"/>
    <w:rsid w:val="001353E9"/>
    <w:rsid w:val="001511F7"/>
    <w:rsid w:val="00161647"/>
    <w:rsid w:val="001644A7"/>
    <w:rsid w:val="0017435B"/>
    <w:rsid w:val="00177E86"/>
    <w:rsid w:val="00180DAD"/>
    <w:rsid w:val="00183A3B"/>
    <w:rsid w:val="001A045E"/>
    <w:rsid w:val="001A509A"/>
    <w:rsid w:val="001B0058"/>
    <w:rsid w:val="001B5C0B"/>
    <w:rsid w:val="001C51FE"/>
    <w:rsid w:val="001D1A66"/>
    <w:rsid w:val="001E02CE"/>
    <w:rsid w:val="0020028F"/>
    <w:rsid w:val="00216592"/>
    <w:rsid w:val="002179E8"/>
    <w:rsid w:val="00222E90"/>
    <w:rsid w:val="002261A6"/>
    <w:rsid w:val="00241584"/>
    <w:rsid w:val="002426E6"/>
    <w:rsid w:val="00254848"/>
    <w:rsid w:val="00254978"/>
    <w:rsid w:val="0026050E"/>
    <w:rsid w:val="0026642A"/>
    <w:rsid w:val="00275939"/>
    <w:rsid w:val="00282F51"/>
    <w:rsid w:val="002838AE"/>
    <w:rsid w:val="002844A8"/>
    <w:rsid w:val="0029118D"/>
    <w:rsid w:val="002A164E"/>
    <w:rsid w:val="002B0612"/>
    <w:rsid w:val="002B1491"/>
    <w:rsid w:val="002B394A"/>
    <w:rsid w:val="002B6C91"/>
    <w:rsid w:val="002C4505"/>
    <w:rsid w:val="002C6BEF"/>
    <w:rsid w:val="002F52CA"/>
    <w:rsid w:val="00306FFC"/>
    <w:rsid w:val="00314843"/>
    <w:rsid w:val="00321E9A"/>
    <w:rsid w:val="003231DE"/>
    <w:rsid w:val="003267A4"/>
    <w:rsid w:val="00341C24"/>
    <w:rsid w:val="0034691F"/>
    <w:rsid w:val="00353265"/>
    <w:rsid w:val="003674AB"/>
    <w:rsid w:val="0037069E"/>
    <w:rsid w:val="0038047F"/>
    <w:rsid w:val="003820BA"/>
    <w:rsid w:val="00386BE8"/>
    <w:rsid w:val="00386C7A"/>
    <w:rsid w:val="003909B6"/>
    <w:rsid w:val="00392B02"/>
    <w:rsid w:val="00392F41"/>
    <w:rsid w:val="003939C8"/>
    <w:rsid w:val="00394865"/>
    <w:rsid w:val="00397AA9"/>
    <w:rsid w:val="003A11DA"/>
    <w:rsid w:val="003A27DF"/>
    <w:rsid w:val="003B6178"/>
    <w:rsid w:val="003D1278"/>
    <w:rsid w:val="003D659A"/>
    <w:rsid w:val="003E7056"/>
    <w:rsid w:val="004047F4"/>
    <w:rsid w:val="00410A26"/>
    <w:rsid w:val="004121FE"/>
    <w:rsid w:val="00431767"/>
    <w:rsid w:val="0043184C"/>
    <w:rsid w:val="004336F3"/>
    <w:rsid w:val="004345BE"/>
    <w:rsid w:val="00434D9B"/>
    <w:rsid w:val="004426CA"/>
    <w:rsid w:val="00450913"/>
    <w:rsid w:val="00454F4C"/>
    <w:rsid w:val="00460C6A"/>
    <w:rsid w:val="004625CE"/>
    <w:rsid w:val="00470D3E"/>
    <w:rsid w:val="00481588"/>
    <w:rsid w:val="00486A11"/>
    <w:rsid w:val="004911B1"/>
    <w:rsid w:val="004966A0"/>
    <w:rsid w:val="004A51A0"/>
    <w:rsid w:val="004A5362"/>
    <w:rsid w:val="004B29A4"/>
    <w:rsid w:val="004B3217"/>
    <w:rsid w:val="004B642E"/>
    <w:rsid w:val="004C33F0"/>
    <w:rsid w:val="004D3060"/>
    <w:rsid w:val="004F1A70"/>
    <w:rsid w:val="00503A0D"/>
    <w:rsid w:val="00510986"/>
    <w:rsid w:val="00512A83"/>
    <w:rsid w:val="005177AE"/>
    <w:rsid w:val="00521F79"/>
    <w:rsid w:val="00524151"/>
    <w:rsid w:val="00530759"/>
    <w:rsid w:val="00553A0D"/>
    <w:rsid w:val="005565BF"/>
    <w:rsid w:val="005571D7"/>
    <w:rsid w:val="00560994"/>
    <w:rsid w:val="00565A08"/>
    <w:rsid w:val="00573C5F"/>
    <w:rsid w:val="0057472A"/>
    <w:rsid w:val="00581A45"/>
    <w:rsid w:val="00584864"/>
    <w:rsid w:val="00596DC1"/>
    <w:rsid w:val="00597E36"/>
    <w:rsid w:val="005A4273"/>
    <w:rsid w:val="005B0C9A"/>
    <w:rsid w:val="005B2B4A"/>
    <w:rsid w:val="005C4D4B"/>
    <w:rsid w:val="005C6F8F"/>
    <w:rsid w:val="005D4FE2"/>
    <w:rsid w:val="005E7207"/>
    <w:rsid w:val="005F006C"/>
    <w:rsid w:val="005F3BE8"/>
    <w:rsid w:val="0060133A"/>
    <w:rsid w:val="00601F12"/>
    <w:rsid w:val="00612D43"/>
    <w:rsid w:val="00617D5A"/>
    <w:rsid w:val="00631E3E"/>
    <w:rsid w:val="00634A1D"/>
    <w:rsid w:val="00646841"/>
    <w:rsid w:val="00647A61"/>
    <w:rsid w:val="006548F2"/>
    <w:rsid w:val="00681959"/>
    <w:rsid w:val="0068756A"/>
    <w:rsid w:val="00690059"/>
    <w:rsid w:val="006931CD"/>
    <w:rsid w:val="006B2D94"/>
    <w:rsid w:val="006C5DBB"/>
    <w:rsid w:val="006D45DC"/>
    <w:rsid w:val="006D4928"/>
    <w:rsid w:val="006E672A"/>
    <w:rsid w:val="006F398F"/>
    <w:rsid w:val="007110D5"/>
    <w:rsid w:val="00712028"/>
    <w:rsid w:val="00715C6B"/>
    <w:rsid w:val="0072502F"/>
    <w:rsid w:val="007359E0"/>
    <w:rsid w:val="007377FD"/>
    <w:rsid w:val="00744CAE"/>
    <w:rsid w:val="0076031A"/>
    <w:rsid w:val="0076139D"/>
    <w:rsid w:val="007621D9"/>
    <w:rsid w:val="007633E0"/>
    <w:rsid w:val="007644E5"/>
    <w:rsid w:val="0077128E"/>
    <w:rsid w:val="00773D7C"/>
    <w:rsid w:val="00780CA8"/>
    <w:rsid w:val="007847E2"/>
    <w:rsid w:val="00784C62"/>
    <w:rsid w:val="007946B0"/>
    <w:rsid w:val="00796566"/>
    <w:rsid w:val="007A0ED5"/>
    <w:rsid w:val="007A72CE"/>
    <w:rsid w:val="007B62EC"/>
    <w:rsid w:val="007B6ABA"/>
    <w:rsid w:val="007B796C"/>
    <w:rsid w:val="007C2CED"/>
    <w:rsid w:val="007C570F"/>
    <w:rsid w:val="007D0D89"/>
    <w:rsid w:val="007D3582"/>
    <w:rsid w:val="007D4CF6"/>
    <w:rsid w:val="007E1AE5"/>
    <w:rsid w:val="0080065A"/>
    <w:rsid w:val="00802B4C"/>
    <w:rsid w:val="00805DE9"/>
    <w:rsid w:val="00810707"/>
    <w:rsid w:val="00813E07"/>
    <w:rsid w:val="00814107"/>
    <w:rsid w:val="00816F69"/>
    <w:rsid w:val="008209ED"/>
    <w:rsid w:val="00820E9B"/>
    <w:rsid w:val="00821521"/>
    <w:rsid w:val="00823240"/>
    <w:rsid w:val="008312D3"/>
    <w:rsid w:val="00832661"/>
    <w:rsid w:val="008340D2"/>
    <w:rsid w:val="00835009"/>
    <w:rsid w:val="008409D8"/>
    <w:rsid w:val="00845B18"/>
    <w:rsid w:val="008546AF"/>
    <w:rsid w:val="00854849"/>
    <w:rsid w:val="008636BE"/>
    <w:rsid w:val="00865C8D"/>
    <w:rsid w:val="00870528"/>
    <w:rsid w:val="0088686E"/>
    <w:rsid w:val="00889670"/>
    <w:rsid w:val="00896DF7"/>
    <w:rsid w:val="008A010D"/>
    <w:rsid w:val="008A0B4E"/>
    <w:rsid w:val="008A7FB4"/>
    <w:rsid w:val="008C18FD"/>
    <w:rsid w:val="008D0C59"/>
    <w:rsid w:val="008E0116"/>
    <w:rsid w:val="008E4117"/>
    <w:rsid w:val="008F3E44"/>
    <w:rsid w:val="008F425E"/>
    <w:rsid w:val="00903E9D"/>
    <w:rsid w:val="0093051F"/>
    <w:rsid w:val="00942D0A"/>
    <w:rsid w:val="00944B27"/>
    <w:rsid w:val="009558BA"/>
    <w:rsid w:val="00963341"/>
    <w:rsid w:val="00964C2F"/>
    <w:rsid w:val="00966B2F"/>
    <w:rsid w:val="0097415F"/>
    <w:rsid w:val="009909A2"/>
    <w:rsid w:val="0099271E"/>
    <w:rsid w:val="00997CF2"/>
    <w:rsid w:val="009A1A17"/>
    <w:rsid w:val="009A547F"/>
    <w:rsid w:val="009B0B6F"/>
    <w:rsid w:val="009B240E"/>
    <w:rsid w:val="009C4473"/>
    <w:rsid w:val="009D6DE6"/>
    <w:rsid w:val="009E0AD9"/>
    <w:rsid w:val="009E0D7A"/>
    <w:rsid w:val="009E2520"/>
    <w:rsid w:val="00A11BE7"/>
    <w:rsid w:val="00A1424E"/>
    <w:rsid w:val="00A14FFD"/>
    <w:rsid w:val="00A1577D"/>
    <w:rsid w:val="00A15CA4"/>
    <w:rsid w:val="00A27713"/>
    <w:rsid w:val="00A31A6C"/>
    <w:rsid w:val="00A5296B"/>
    <w:rsid w:val="00A53530"/>
    <w:rsid w:val="00A60097"/>
    <w:rsid w:val="00A642A3"/>
    <w:rsid w:val="00A70070"/>
    <w:rsid w:val="00A82C68"/>
    <w:rsid w:val="00A84EF5"/>
    <w:rsid w:val="00A91463"/>
    <w:rsid w:val="00AA3385"/>
    <w:rsid w:val="00AA362F"/>
    <w:rsid w:val="00AB3737"/>
    <w:rsid w:val="00AC1EF7"/>
    <w:rsid w:val="00AC38BD"/>
    <w:rsid w:val="00AC3999"/>
    <w:rsid w:val="00AC5F94"/>
    <w:rsid w:val="00AD28F1"/>
    <w:rsid w:val="00AF39F8"/>
    <w:rsid w:val="00B02D16"/>
    <w:rsid w:val="00B123E8"/>
    <w:rsid w:val="00B208CC"/>
    <w:rsid w:val="00B325F4"/>
    <w:rsid w:val="00B727F4"/>
    <w:rsid w:val="00B72FE7"/>
    <w:rsid w:val="00B80088"/>
    <w:rsid w:val="00B8303F"/>
    <w:rsid w:val="00B863BC"/>
    <w:rsid w:val="00B93CED"/>
    <w:rsid w:val="00B96EDA"/>
    <w:rsid w:val="00BA01CC"/>
    <w:rsid w:val="00BB04BE"/>
    <w:rsid w:val="00BB6C15"/>
    <w:rsid w:val="00BD5F07"/>
    <w:rsid w:val="00BE08E0"/>
    <w:rsid w:val="00BE267D"/>
    <w:rsid w:val="00C02F38"/>
    <w:rsid w:val="00C0404C"/>
    <w:rsid w:val="00C04D60"/>
    <w:rsid w:val="00C207E9"/>
    <w:rsid w:val="00C238B0"/>
    <w:rsid w:val="00C24668"/>
    <w:rsid w:val="00C2717F"/>
    <w:rsid w:val="00C30CF0"/>
    <w:rsid w:val="00C37B12"/>
    <w:rsid w:val="00C516B8"/>
    <w:rsid w:val="00C606C8"/>
    <w:rsid w:val="00C62368"/>
    <w:rsid w:val="00C64667"/>
    <w:rsid w:val="00C66FD0"/>
    <w:rsid w:val="00C67BD4"/>
    <w:rsid w:val="00C73FA2"/>
    <w:rsid w:val="00C745E2"/>
    <w:rsid w:val="00C77E4C"/>
    <w:rsid w:val="00C80A15"/>
    <w:rsid w:val="00C950F6"/>
    <w:rsid w:val="00CA0F44"/>
    <w:rsid w:val="00CA22F0"/>
    <w:rsid w:val="00CB796A"/>
    <w:rsid w:val="00CD157F"/>
    <w:rsid w:val="00CD24B9"/>
    <w:rsid w:val="00CD50AC"/>
    <w:rsid w:val="00CD5255"/>
    <w:rsid w:val="00CE1042"/>
    <w:rsid w:val="00CE19D9"/>
    <w:rsid w:val="00CE572D"/>
    <w:rsid w:val="00CE5D32"/>
    <w:rsid w:val="00CE783F"/>
    <w:rsid w:val="00CF1A19"/>
    <w:rsid w:val="00CF2731"/>
    <w:rsid w:val="00CF3550"/>
    <w:rsid w:val="00D05EB6"/>
    <w:rsid w:val="00D12A24"/>
    <w:rsid w:val="00D13405"/>
    <w:rsid w:val="00D142C3"/>
    <w:rsid w:val="00D24218"/>
    <w:rsid w:val="00D26494"/>
    <w:rsid w:val="00D31BE8"/>
    <w:rsid w:val="00D32851"/>
    <w:rsid w:val="00D33B93"/>
    <w:rsid w:val="00D445B2"/>
    <w:rsid w:val="00D47C09"/>
    <w:rsid w:val="00D574E7"/>
    <w:rsid w:val="00D62153"/>
    <w:rsid w:val="00D6250D"/>
    <w:rsid w:val="00D637C6"/>
    <w:rsid w:val="00D6429C"/>
    <w:rsid w:val="00D66206"/>
    <w:rsid w:val="00D66BA0"/>
    <w:rsid w:val="00D74787"/>
    <w:rsid w:val="00D771AB"/>
    <w:rsid w:val="00D77A8C"/>
    <w:rsid w:val="00D80D3B"/>
    <w:rsid w:val="00D84239"/>
    <w:rsid w:val="00D8595D"/>
    <w:rsid w:val="00D8721B"/>
    <w:rsid w:val="00DA6ECF"/>
    <w:rsid w:val="00DC31FD"/>
    <w:rsid w:val="00DD1DD1"/>
    <w:rsid w:val="00DE2085"/>
    <w:rsid w:val="00DE352C"/>
    <w:rsid w:val="00DE3A8F"/>
    <w:rsid w:val="00DF260E"/>
    <w:rsid w:val="00DF63AA"/>
    <w:rsid w:val="00E03620"/>
    <w:rsid w:val="00E04BAC"/>
    <w:rsid w:val="00E2139C"/>
    <w:rsid w:val="00E24DEE"/>
    <w:rsid w:val="00E33C85"/>
    <w:rsid w:val="00E355E8"/>
    <w:rsid w:val="00E35E0F"/>
    <w:rsid w:val="00E5720A"/>
    <w:rsid w:val="00E573FC"/>
    <w:rsid w:val="00E60BAB"/>
    <w:rsid w:val="00E6474E"/>
    <w:rsid w:val="00E64C5C"/>
    <w:rsid w:val="00E70144"/>
    <w:rsid w:val="00E72AC4"/>
    <w:rsid w:val="00E74961"/>
    <w:rsid w:val="00E74FDB"/>
    <w:rsid w:val="00E76AFC"/>
    <w:rsid w:val="00EA20EB"/>
    <w:rsid w:val="00EB3AA3"/>
    <w:rsid w:val="00EC08E3"/>
    <w:rsid w:val="00EC7919"/>
    <w:rsid w:val="00ED33F3"/>
    <w:rsid w:val="00ED62B6"/>
    <w:rsid w:val="00ED66A4"/>
    <w:rsid w:val="00EE2E1D"/>
    <w:rsid w:val="00EE4761"/>
    <w:rsid w:val="00EE5895"/>
    <w:rsid w:val="00F01D50"/>
    <w:rsid w:val="00F035BF"/>
    <w:rsid w:val="00F1517C"/>
    <w:rsid w:val="00F25D2A"/>
    <w:rsid w:val="00F265E1"/>
    <w:rsid w:val="00F269F1"/>
    <w:rsid w:val="00F4777C"/>
    <w:rsid w:val="00F565A9"/>
    <w:rsid w:val="00F63A9C"/>
    <w:rsid w:val="00F6690E"/>
    <w:rsid w:val="00F75099"/>
    <w:rsid w:val="00F8608A"/>
    <w:rsid w:val="00F90C81"/>
    <w:rsid w:val="00F92679"/>
    <w:rsid w:val="00FA2A94"/>
    <w:rsid w:val="00FA7623"/>
    <w:rsid w:val="00FC11ED"/>
    <w:rsid w:val="00FC1397"/>
    <w:rsid w:val="00FC510B"/>
    <w:rsid w:val="00FD5EF9"/>
    <w:rsid w:val="00FF17BC"/>
    <w:rsid w:val="00FF3E0F"/>
    <w:rsid w:val="00FF46C4"/>
    <w:rsid w:val="017803E4"/>
    <w:rsid w:val="01B3150F"/>
    <w:rsid w:val="02440DCE"/>
    <w:rsid w:val="028EEB5B"/>
    <w:rsid w:val="02BE13EC"/>
    <w:rsid w:val="02D6CA3D"/>
    <w:rsid w:val="030404CC"/>
    <w:rsid w:val="033B5CF3"/>
    <w:rsid w:val="0346FBF3"/>
    <w:rsid w:val="037262D0"/>
    <w:rsid w:val="037ED7AB"/>
    <w:rsid w:val="038D4D3E"/>
    <w:rsid w:val="038D70D7"/>
    <w:rsid w:val="03B1D6DF"/>
    <w:rsid w:val="04729A9E"/>
    <w:rsid w:val="0489644C"/>
    <w:rsid w:val="04C0C9CF"/>
    <w:rsid w:val="04E2CC54"/>
    <w:rsid w:val="05480416"/>
    <w:rsid w:val="058E8C06"/>
    <w:rsid w:val="059B3AA4"/>
    <w:rsid w:val="05B1744D"/>
    <w:rsid w:val="05CE353B"/>
    <w:rsid w:val="05F542A2"/>
    <w:rsid w:val="064D01E0"/>
    <w:rsid w:val="06B54AB6"/>
    <w:rsid w:val="06CC0D6D"/>
    <w:rsid w:val="06D7DC25"/>
    <w:rsid w:val="072B43BE"/>
    <w:rsid w:val="073102AB"/>
    <w:rsid w:val="07BA6C56"/>
    <w:rsid w:val="07CFA9E4"/>
    <w:rsid w:val="07D08BB5"/>
    <w:rsid w:val="081A6D16"/>
    <w:rsid w:val="087FA4D8"/>
    <w:rsid w:val="08A7C82D"/>
    <w:rsid w:val="08C00F5A"/>
    <w:rsid w:val="093E1E3B"/>
    <w:rsid w:val="09D8C775"/>
    <w:rsid w:val="09DACD76"/>
    <w:rsid w:val="09DEBBFA"/>
    <w:rsid w:val="09F1EFD2"/>
    <w:rsid w:val="0A230A53"/>
    <w:rsid w:val="0A5BDFBB"/>
    <w:rsid w:val="0A7C6E34"/>
    <w:rsid w:val="0A91CCA5"/>
    <w:rsid w:val="0AC422F3"/>
    <w:rsid w:val="0AD022FC"/>
    <w:rsid w:val="0AE3D80B"/>
    <w:rsid w:val="0B2E8CCB"/>
    <w:rsid w:val="0B520DD8"/>
    <w:rsid w:val="0BB113DD"/>
    <w:rsid w:val="0BC0264F"/>
    <w:rsid w:val="0BC5CD30"/>
    <w:rsid w:val="0C2D9D06"/>
    <w:rsid w:val="0C716505"/>
    <w:rsid w:val="0CE23146"/>
    <w:rsid w:val="0D25B9F1"/>
    <w:rsid w:val="0D5AAB15"/>
    <w:rsid w:val="0D671978"/>
    <w:rsid w:val="0E07D32A"/>
    <w:rsid w:val="0E512978"/>
    <w:rsid w:val="0EA2C803"/>
    <w:rsid w:val="0EB04F7B"/>
    <w:rsid w:val="0ED13FA8"/>
    <w:rsid w:val="0ED5BDFF"/>
    <w:rsid w:val="0F7F4746"/>
    <w:rsid w:val="0F801E72"/>
    <w:rsid w:val="0FDABBC9"/>
    <w:rsid w:val="0FE90F3E"/>
    <w:rsid w:val="0FECF9D9"/>
    <w:rsid w:val="0FF6ACCC"/>
    <w:rsid w:val="101DD556"/>
    <w:rsid w:val="1029474D"/>
    <w:rsid w:val="106BF3DF"/>
    <w:rsid w:val="109EBA3A"/>
    <w:rsid w:val="10BE08C7"/>
    <w:rsid w:val="11001991"/>
    <w:rsid w:val="1139C0BC"/>
    <w:rsid w:val="119DCE4F"/>
    <w:rsid w:val="12474495"/>
    <w:rsid w:val="125F7F7A"/>
    <w:rsid w:val="129BE9F2"/>
    <w:rsid w:val="12FEF662"/>
    <w:rsid w:val="13C9EC99"/>
    <w:rsid w:val="13F51F7A"/>
    <w:rsid w:val="14167869"/>
    <w:rsid w:val="14194AE7"/>
    <w:rsid w:val="1437BA53"/>
    <w:rsid w:val="1460F621"/>
    <w:rsid w:val="149AC6C3"/>
    <w:rsid w:val="14D67667"/>
    <w:rsid w:val="154A8971"/>
    <w:rsid w:val="155042F6"/>
    <w:rsid w:val="155A31C3"/>
    <w:rsid w:val="15AA2131"/>
    <w:rsid w:val="15ADCF14"/>
    <w:rsid w:val="15C434F4"/>
    <w:rsid w:val="15F930DC"/>
    <w:rsid w:val="16003998"/>
    <w:rsid w:val="16209604"/>
    <w:rsid w:val="1620C30A"/>
    <w:rsid w:val="16369724"/>
    <w:rsid w:val="16486716"/>
    <w:rsid w:val="167246C8"/>
    <w:rsid w:val="16F08975"/>
    <w:rsid w:val="16FF9B6B"/>
    <w:rsid w:val="1732FD74"/>
    <w:rsid w:val="1735B23A"/>
    <w:rsid w:val="17705DCA"/>
    <w:rsid w:val="1774E8F9"/>
    <w:rsid w:val="179896E3"/>
    <w:rsid w:val="17DFD28F"/>
    <w:rsid w:val="1801BEB1"/>
    <w:rsid w:val="180A1AA7"/>
    <w:rsid w:val="18273F86"/>
    <w:rsid w:val="185D2FD1"/>
    <w:rsid w:val="18675F8A"/>
    <w:rsid w:val="187A6A91"/>
    <w:rsid w:val="18B1B9A5"/>
    <w:rsid w:val="18CECDD5"/>
    <w:rsid w:val="191E1FBF"/>
    <w:rsid w:val="193B1346"/>
    <w:rsid w:val="19EEEB3F"/>
    <w:rsid w:val="1A047C4D"/>
    <w:rsid w:val="1A6D52FC"/>
    <w:rsid w:val="1AA6FBD7"/>
    <w:rsid w:val="1B31F525"/>
    <w:rsid w:val="1B45B7EB"/>
    <w:rsid w:val="1B5418E6"/>
    <w:rsid w:val="1C17C051"/>
    <w:rsid w:val="1C18C67D"/>
    <w:rsid w:val="1C624D89"/>
    <w:rsid w:val="1CCDC586"/>
    <w:rsid w:val="1CE1884C"/>
    <w:rsid w:val="1D15C961"/>
    <w:rsid w:val="1D80882D"/>
    <w:rsid w:val="1DCCC208"/>
    <w:rsid w:val="1DD01314"/>
    <w:rsid w:val="1DE77EB7"/>
    <w:rsid w:val="1E538DEC"/>
    <w:rsid w:val="1EABB3D0"/>
    <w:rsid w:val="1ED50C71"/>
    <w:rsid w:val="1EF3CF4F"/>
    <w:rsid w:val="1F7A6CFA"/>
    <w:rsid w:val="1FA5D3D7"/>
    <w:rsid w:val="1FBA3638"/>
    <w:rsid w:val="1FE2714B"/>
    <w:rsid w:val="2076CBC5"/>
    <w:rsid w:val="2082F7A5"/>
    <w:rsid w:val="208F9FB0"/>
    <w:rsid w:val="20A37492"/>
    <w:rsid w:val="20D1418F"/>
    <w:rsid w:val="20DF96CB"/>
    <w:rsid w:val="211B7EF5"/>
    <w:rsid w:val="21949D7A"/>
    <w:rsid w:val="21B4F96F"/>
    <w:rsid w:val="21C71A23"/>
    <w:rsid w:val="226C65EB"/>
    <w:rsid w:val="228328A2"/>
    <w:rsid w:val="22E33710"/>
    <w:rsid w:val="22ED4701"/>
    <w:rsid w:val="2317457E"/>
    <w:rsid w:val="23447158"/>
    <w:rsid w:val="2369F22D"/>
    <w:rsid w:val="239DBB0B"/>
    <w:rsid w:val="23AD56D1"/>
    <w:rsid w:val="23FF0C4A"/>
    <w:rsid w:val="2430C9FD"/>
    <w:rsid w:val="2438344B"/>
    <w:rsid w:val="24B315DF"/>
    <w:rsid w:val="24B8D813"/>
    <w:rsid w:val="24F487B7"/>
    <w:rsid w:val="252B2598"/>
    <w:rsid w:val="25398B6C"/>
    <w:rsid w:val="25797CC8"/>
    <w:rsid w:val="2583CE4A"/>
    <w:rsid w:val="259E537D"/>
    <w:rsid w:val="261B5541"/>
    <w:rsid w:val="264EE640"/>
    <w:rsid w:val="2654896A"/>
    <w:rsid w:val="265C3877"/>
    <w:rsid w:val="26905818"/>
    <w:rsid w:val="26C6D9C5"/>
    <w:rsid w:val="26EE7D6E"/>
    <w:rsid w:val="274AF3C4"/>
    <w:rsid w:val="27FE9E07"/>
    <w:rsid w:val="2810782D"/>
    <w:rsid w:val="2862C65A"/>
    <w:rsid w:val="28712C2E"/>
    <w:rsid w:val="287B0B2A"/>
    <w:rsid w:val="289142C9"/>
    <w:rsid w:val="28CBC942"/>
    <w:rsid w:val="2910047E"/>
    <w:rsid w:val="29101469"/>
    <w:rsid w:val="2962CC40"/>
    <w:rsid w:val="29AC488E"/>
    <w:rsid w:val="29F603AF"/>
    <w:rsid w:val="2A12B8E2"/>
    <w:rsid w:val="2A64CC59"/>
    <w:rsid w:val="2AABE4CA"/>
    <w:rsid w:val="2AC7FED1"/>
    <w:rsid w:val="2B055CA1"/>
    <w:rsid w:val="2B0ABEB7"/>
    <w:rsid w:val="2B4818EF"/>
    <w:rsid w:val="2B80B7BF"/>
    <w:rsid w:val="2BB38F79"/>
    <w:rsid w:val="2C101AB9"/>
    <w:rsid w:val="2C818439"/>
    <w:rsid w:val="2CC722BF"/>
    <w:rsid w:val="2D39187C"/>
    <w:rsid w:val="2D4F5FDA"/>
    <w:rsid w:val="2D64B3EC"/>
    <w:rsid w:val="2D67DEE0"/>
    <w:rsid w:val="2D9B2041"/>
    <w:rsid w:val="2DCC2131"/>
    <w:rsid w:val="2DD9287C"/>
    <w:rsid w:val="2E4691FC"/>
    <w:rsid w:val="2EF06CD3"/>
    <w:rsid w:val="2F558723"/>
    <w:rsid w:val="2F5CAC1A"/>
    <w:rsid w:val="2F6D949B"/>
    <w:rsid w:val="2F737CA4"/>
    <w:rsid w:val="3056D510"/>
    <w:rsid w:val="306E19F8"/>
    <w:rsid w:val="30740D78"/>
    <w:rsid w:val="30AA6313"/>
    <w:rsid w:val="30BAC316"/>
    <w:rsid w:val="30EB435E"/>
    <w:rsid w:val="30F00384"/>
    <w:rsid w:val="31619B32"/>
    <w:rsid w:val="31631C01"/>
    <w:rsid w:val="3171551B"/>
    <w:rsid w:val="31C9D408"/>
    <w:rsid w:val="31E6E6B7"/>
    <w:rsid w:val="32291C05"/>
    <w:rsid w:val="326A082B"/>
    <w:rsid w:val="32BD1A7C"/>
    <w:rsid w:val="33265CCF"/>
    <w:rsid w:val="33913F03"/>
    <w:rsid w:val="339E7A89"/>
    <w:rsid w:val="340DA708"/>
    <w:rsid w:val="34278AB8"/>
    <w:rsid w:val="343548DD"/>
    <w:rsid w:val="348364D8"/>
    <w:rsid w:val="3497C4D3"/>
    <w:rsid w:val="34A3CB25"/>
    <w:rsid w:val="34E52AAC"/>
    <w:rsid w:val="35AA4C4A"/>
    <w:rsid w:val="35E1B590"/>
    <w:rsid w:val="3657AE98"/>
    <w:rsid w:val="36E7E848"/>
    <w:rsid w:val="37574024"/>
    <w:rsid w:val="3758CCFD"/>
    <w:rsid w:val="376CE99F"/>
    <w:rsid w:val="377E4882"/>
    <w:rsid w:val="37800F22"/>
    <w:rsid w:val="3792514F"/>
    <w:rsid w:val="37C94AF9"/>
    <w:rsid w:val="382550C2"/>
    <w:rsid w:val="3894F380"/>
    <w:rsid w:val="3904FA32"/>
    <w:rsid w:val="39435476"/>
    <w:rsid w:val="39656A2B"/>
    <w:rsid w:val="39AC2A1A"/>
    <w:rsid w:val="39CA59DE"/>
    <w:rsid w:val="3A09EEFA"/>
    <w:rsid w:val="3A19FB26"/>
    <w:rsid w:val="3A24C374"/>
    <w:rsid w:val="3A51D6DE"/>
    <w:rsid w:val="3B274056"/>
    <w:rsid w:val="3B718060"/>
    <w:rsid w:val="3B954B09"/>
    <w:rsid w:val="3C2C3E20"/>
    <w:rsid w:val="3C3DC0BD"/>
    <w:rsid w:val="3C8D7445"/>
    <w:rsid w:val="3CAEDD0A"/>
    <w:rsid w:val="3CB06065"/>
    <w:rsid w:val="3CBA65AA"/>
    <w:rsid w:val="3CD2CA48"/>
    <w:rsid w:val="3D0E46C0"/>
    <w:rsid w:val="3D5729CC"/>
    <w:rsid w:val="3D6B19AC"/>
    <w:rsid w:val="3DAEFC06"/>
    <w:rsid w:val="3DB9E855"/>
    <w:rsid w:val="3E0192D3"/>
    <w:rsid w:val="3E2A1683"/>
    <w:rsid w:val="3E7D3A93"/>
    <w:rsid w:val="3E7F761A"/>
    <w:rsid w:val="3EE9EE44"/>
    <w:rsid w:val="3F2D801B"/>
    <w:rsid w:val="3F6B73FC"/>
    <w:rsid w:val="3F6F5178"/>
    <w:rsid w:val="3F9A6E26"/>
    <w:rsid w:val="3FD12C12"/>
    <w:rsid w:val="3FE1891C"/>
    <w:rsid w:val="400C2C57"/>
    <w:rsid w:val="401B6EF0"/>
    <w:rsid w:val="4027DD53"/>
    <w:rsid w:val="4044F183"/>
    <w:rsid w:val="406D695B"/>
    <w:rsid w:val="408BE98F"/>
    <w:rsid w:val="408F7206"/>
    <w:rsid w:val="40C16F47"/>
    <w:rsid w:val="40E49ECB"/>
    <w:rsid w:val="41458997"/>
    <w:rsid w:val="417D714E"/>
    <w:rsid w:val="41A9CF20"/>
    <w:rsid w:val="41CECAF1"/>
    <w:rsid w:val="41F14281"/>
    <w:rsid w:val="4244C3F9"/>
    <w:rsid w:val="42A240BD"/>
    <w:rsid w:val="42E8888B"/>
    <w:rsid w:val="42E93A44"/>
    <w:rsid w:val="4328E36F"/>
    <w:rsid w:val="43AE1329"/>
    <w:rsid w:val="43F0C53C"/>
    <w:rsid w:val="44991860"/>
    <w:rsid w:val="44B240BD"/>
    <w:rsid w:val="4506D960"/>
    <w:rsid w:val="451633C3"/>
    <w:rsid w:val="45BFBA3D"/>
    <w:rsid w:val="45FB69E1"/>
    <w:rsid w:val="4603823C"/>
    <w:rsid w:val="46F9B8C0"/>
    <w:rsid w:val="470067AB"/>
    <w:rsid w:val="4723E50B"/>
    <w:rsid w:val="4836DB0B"/>
    <w:rsid w:val="485C2423"/>
    <w:rsid w:val="487FB2A7"/>
    <w:rsid w:val="48F75AFF"/>
    <w:rsid w:val="4A2DBF4E"/>
    <w:rsid w:val="4AC2828C"/>
    <w:rsid w:val="4ADD5DD8"/>
    <w:rsid w:val="4AE93DA2"/>
    <w:rsid w:val="4B33F554"/>
    <w:rsid w:val="4B43074A"/>
    <w:rsid w:val="4B4D1DB1"/>
    <w:rsid w:val="4BC0C64B"/>
    <w:rsid w:val="4BC98FAF"/>
    <w:rsid w:val="4BCE6E9B"/>
    <w:rsid w:val="4BFBD721"/>
    <w:rsid w:val="4C126435"/>
    <w:rsid w:val="4C619CF1"/>
    <w:rsid w:val="4CBA71A3"/>
    <w:rsid w:val="4CF9F1F8"/>
    <w:rsid w:val="4D0A4C2E"/>
    <w:rsid w:val="4D1921C5"/>
    <w:rsid w:val="4D577973"/>
    <w:rsid w:val="4D6D4D96"/>
    <w:rsid w:val="4D797FB2"/>
    <w:rsid w:val="4D9AC3D3"/>
    <w:rsid w:val="4DCCF774"/>
    <w:rsid w:val="4E067BC6"/>
    <w:rsid w:val="4E47E82C"/>
    <w:rsid w:val="4E76FBE8"/>
    <w:rsid w:val="4E999E69"/>
    <w:rsid w:val="4EEA67B6"/>
    <w:rsid w:val="4F013071"/>
    <w:rsid w:val="4F091DF7"/>
    <w:rsid w:val="4F261A11"/>
    <w:rsid w:val="4F2AA300"/>
    <w:rsid w:val="4F38B38F"/>
    <w:rsid w:val="4F433EAA"/>
    <w:rsid w:val="4F54B4DE"/>
    <w:rsid w:val="4F5F9CEC"/>
    <w:rsid w:val="4F684579"/>
    <w:rsid w:val="4FCE277F"/>
    <w:rsid w:val="4FE5473D"/>
    <w:rsid w:val="5020E5F5"/>
    <w:rsid w:val="5057AB1D"/>
    <w:rsid w:val="506DC59F"/>
    <w:rsid w:val="50A4EE58"/>
    <w:rsid w:val="50BFC21A"/>
    <w:rsid w:val="50C0CBBE"/>
    <w:rsid w:val="510A3B60"/>
    <w:rsid w:val="5172F0C6"/>
    <w:rsid w:val="51B248CE"/>
    <w:rsid w:val="523716AA"/>
    <w:rsid w:val="5240BEB9"/>
    <w:rsid w:val="52A60BC1"/>
    <w:rsid w:val="52A7FDB1"/>
    <w:rsid w:val="52B46C14"/>
    <w:rsid w:val="532C9426"/>
    <w:rsid w:val="533F0739"/>
    <w:rsid w:val="543BE7D5"/>
    <w:rsid w:val="548EE5A7"/>
    <w:rsid w:val="54F1FBB3"/>
    <w:rsid w:val="554A699E"/>
    <w:rsid w:val="55628B58"/>
    <w:rsid w:val="55808480"/>
    <w:rsid w:val="55B4F77C"/>
    <w:rsid w:val="55C7AB7F"/>
    <w:rsid w:val="55D67C80"/>
    <w:rsid w:val="55F3CE21"/>
    <w:rsid w:val="55FF4B7E"/>
    <w:rsid w:val="561542FB"/>
    <w:rsid w:val="565A62DC"/>
    <w:rsid w:val="56A956BA"/>
    <w:rsid w:val="56BED30B"/>
    <w:rsid w:val="56EDD1A9"/>
    <w:rsid w:val="57053BFF"/>
    <w:rsid w:val="572D5553"/>
    <w:rsid w:val="573542D9"/>
    <w:rsid w:val="575500F4"/>
    <w:rsid w:val="57605487"/>
    <w:rsid w:val="57949731"/>
    <w:rsid w:val="57A4F167"/>
    <w:rsid w:val="57E6DCEC"/>
    <w:rsid w:val="580861F5"/>
    <w:rsid w:val="5820336C"/>
    <w:rsid w:val="58324CBB"/>
    <w:rsid w:val="58CB7898"/>
    <w:rsid w:val="58F0E73D"/>
    <w:rsid w:val="58F44190"/>
    <w:rsid w:val="59327354"/>
    <w:rsid w:val="59375E36"/>
    <w:rsid w:val="5982AD4D"/>
    <w:rsid w:val="59CB07C5"/>
    <w:rsid w:val="59E20608"/>
    <w:rsid w:val="59E55291"/>
    <w:rsid w:val="5A22C1AD"/>
    <w:rsid w:val="5ABF7DF9"/>
    <w:rsid w:val="5AC2EE15"/>
    <w:rsid w:val="5B86F3B7"/>
    <w:rsid w:val="5BB09EE1"/>
    <w:rsid w:val="5BE7A0FF"/>
    <w:rsid w:val="5C37756E"/>
    <w:rsid w:val="5C3DDC11"/>
    <w:rsid w:val="5C805010"/>
    <w:rsid w:val="5C8304D6"/>
    <w:rsid w:val="5CC4F517"/>
    <w:rsid w:val="5CC58FCF"/>
    <w:rsid w:val="5CD882F3"/>
    <w:rsid w:val="5CEAA209"/>
    <w:rsid w:val="5CF48969"/>
    <w:rsid w:val="5D4D5F51"/>
    <w:rsid w:val="5D8342C0"/>
    <w:rsid w:val="5D837160"/>
    <w:rsid w:val="5DAF3B8F"/>
    <w:rsid w:val="5E1432EB"/>
    <w:rsid w:val="5E71A66F"/>
    <w:rsid w:val="5EE37760"/>
    <w:rsid w:val="5F1E0526"/>
    <w:rsid w:val="5F7D57C5"/>
    <w:rsid w:val="5F7F62CC"/>
    <w:rsid w:val="5FB0034C"/>
    <w:rsid w:val="5FDA1EF9"/>
    <w:rsid w:val="5FE0B3FA"/>
    <w:rsid w:val="6043E62F"/>
    <w:rsid w:val="60455288"/>
    <w:rsid w:val="6097CF85"/>
    <w:rsid w:val="61197EA2"/>
    <w:rsid w:val="61205F2A"/>
    <w:rsid w:val="6136AD03"/>
    <w:rsid w:val="613CFF6D"/>
    <w:rsid w:val="61B923B1"/>
    <w:rsid w:val="61BB85B1"/>
    <w:rsid w:val="621AB288"/>
    <w:rsid w:val="627699C3"/>
    <w:rsid w:val="631854BC"/>
    <w:rsid w:val="631D2747"/>
    <w:rsid w:val="635187B1"/>
    <w:rsid w:val="63CD5385"/>
    <w:rsid w:val="64077E63"/>
    <w:rsid w:val="6470C37A"/>
    <w:rsid w:val="64F4C66B"/>
    <w:rsid w:val="653034A5"/>
    <w:rsid w:val="6543ECAC"/>
    <w:rsid w:val="65667BAA"/>
    <w:rsid w:val="661E8005"/>
    <w:rsid w:val="665B7A53"/>
    <w:rsid w:val="66613055"/>
    <w:rsid w:val="66889E64"/>
    <w:rsid w:val="66EE8945"/>
    <w:rsid w:val="674F3D46"/>
    <w:rsid w:val="67767851"/>
    <w:rsid w:val="6791929E"/>
    <w:rsid w:val="67C302B7"/>
    <w:rsid w:val="68260139"/>
    <w:rsid w:val="684B6FBD"/>
    <w:rsid w:val="6858FE05"/>
    <w:rsid w:val="69049933"/>
    <w:rsid w:val="692D62FF"/>
    <w:rsid w:val="693B2FF9"/>
    <w:rsid w:val="6988CB55"/>
    <w:rsid w:val="69A693EF"/>
    <w:rsid w:val="69E1A59D"/>
    <w:rsid w:val="6A7B5933"/>
    <w:rsid w:val="6AD05122"/>
    <w:rsid w:val="6B53BBB1"/>
    <w:rsid w:val="6B64AB9C"/>
    <w:rsid w:val="6BDCA35E"/>
    <w:rsid w:val="6BE375AB"/>
    <w:rsid w:val="6C330B73"/>
    <w:rsid w:val="6C5585B0"/>
    <w:rsid w:val="6C6E53B2"/>
    <w:rsid w:val="6C71F55C"/>
    <w:rsid w:val="6C7D4B7D"/>
    <w:rsid w:val="6C90F633"/>
    <w:rsid w:val="6CB8065D"/>
    <w:rsid w:val="6CF43CC5"/>
    <w:rsid w:val="6DB018F6"/>
    <w:rsid w:val="6DC94153"/>
    <w:rsid w:val="6DCC2252"/>
    <w:rsid w:val="6DDB26D8"/>
    <w:rsid w:val="6E191BDE"/>
    <w:rsid w:val="6E21560E"/>
    <w:rsid w:val="6E5B0763"/>
    <w:rsid w:val="6E655082"/>
    <w:rsid w:val="6EAE6B1A"/>
    <w:rsid w:val="6F0D5DF0"/>
    <w:rsid w:val="6F154B76"/>
    <w:rsid w:val="6F2290B6"/>
    <w:rsid w:val="6F24894F"/>
    <w:rsid w:val="6F8977BC"/>
    <w:rsid w:val="6FB88A3A"/>
    <w:rsid w:val="701A4940"/>
    <w:rsid w:val="701CB0BD"/>
    <w:rsid w:val="70835F4A"/>
    <w:rsid w:val="708C3354"/>
    <w:rsid w:val="70B0CEBB"/>
    <w:rsid w:val="70D727C8"/>
    <w:rsid w:val="710E48A1"/>
    <w:rsid w:val="713E486E"/>
    <w:rsid w:val="714FE0E5"/>
    <w:rsid w:val="71F7F52D"/>
    <w:rsid w:val="7209ED87"/>
    <w:rsid w:val="720B7A60"/>
    <w:rsid w:val="72312D84"/>
    <w:rsid w:val="7255162C"/>
    <w:rsid w:val="729C7693"/>
    <w:rsid w:val="72AA1902"/>
    <w:rsid w:val="72DA18CF"/>
    <w:rsid w:val="72E8A12E"/>
    <w:rsid w:val="72F74FCD"/>
    <w:rsid w:val="73479212"/>
    <w:rsid w:val="734A0085"/>
    <w:rsid w:val="7379E855"/>
    <w:rsid w:val="741364FD"/>
    <w:rsid w:val="741497F1"/>
    <w:rsid w:val="741F5A7A"/>
    <w:rsid w:val="744C9565"/>
    <w:rsid w:val="74FC93C9"/>
    <w:rsid w:val="751DAC9E"/>
    <w:rsid w:val="756EAD7F"/>
    <w:rsid w:val="7582A586"/>
    <w:rsid w:val="75C8A538"/>
    <w:rsid w:val="75E1B9C4"/>
    <w:rsid w:val="75FAAB30"/>
    <w:rsid w:val="7613D38D"/>
    <w:rsid w:val="762EF08F"/>
    <w:rsid w:val="763D5620"/>
    <w:rsid w:val="766878EA"/>
    <w:rsid w:val="76B18917"/>
    <w:rsid w:val="76B97CFF"/>
    <w:rsid w:val="77283D11"/>
    <w:rsid w:val="775BBBBA"/>
    <w:rsid w:val="776B1712"/>
    <w:rsid w:val="7776D1C6"/>
    <w:rsid w:val="783C2503"/>
    <w:rsid w:val="7855BEB7"/>
    <w:rsid w:val="78F01EB8"/>
    <w:rsid w:val="79195A86"/>
    <w:rsid w:val="792FE7F6"/>
    <w:rsid w:val="7946C468"/>
    <w:rsid w:val="798ADE4A"/>
    <w:rsid w:val="7A917CFD"/>
    <w:rsid w:val="7ABD186D"/>
    <w:rsid w:val="7AE249A1"/>
    <w:rsid w:val="7B04EB98"/>
    <w:rsid w:val="7B26AEAB"/>
    <w:rsid w:val="7B31915D"/>
    <w:rsid w:val="7B73C5C5"/>
    <w:rsid w:val="7B98E326"/>
    <w:rsid w:val="7BAB097A"/>
    <w:rsid w:val="7CDD4852"/>
    <w:rsid w:val="7D2285AC"/>
    <w:rsid w:val="7D28BE83"/>
    <w:rsid w:val="7D5913B0"/>
    <w:rsid w:val="7D692BF4"/>
    <w:rsid w:val="7DDB90D2"/>
    <w:rsid w:val="7DE2461C"/>
    <w:rsid w:val="7DECCBA9"/>
    <w:rsid w:val="7E25690C"/>
    <w:rsid w:val="7E309C81"/>
    <w:rsid w:val="7E30D027"/>
    <w:rsid w:val="7E49779B"/>
    <w:rsid w:val="7E949CA9"/>
    <w:rsid w:val="7E9F94A7"/>
    <w:rsid w:val="7EC48EE4"/>
    <w:rsid w:val="7F17AC7A"/>
    <w:rsid w:val="7F908990"/>
    <w:rsid w:val="7FBAB5D3"/>
    <w:rsid w:val="7FC12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7B0EC8"/>
  <w14:defaultImageDpi w14:val="300"/>
  <w15:docId w15:val="{5E75A183-9732-C946-914A-06BA4D5E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0CF0"/>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A1577D"/>
    <w:pPr>
      <w:keepNext/>
      <w:keepLines/>
      <w:pBdr>
        <w:top w:val="nil"/>
        <w:left w:val="nil"/>
        <w:bottom w:val="nil"/>
        <w:right w:val="nil"/>
        <w:between w:val="nil"/>
        <w:bar w:val="nil"/>
      </w:pBdr>
      <w:spacing w:before="40"/>
      <w:outlineLvl w:val="1"/>
    </w:pPr>
    <w:rPr>
      <w:rFonts w:asciiTheme="majorHAnsi" w:eastAsiaTheme="majorEastAsia" w:hAnsiTheme="majorHAnsi" w:cstheme="majorBidi"/>
      <w:color w:val="365F91" w:themeColor="accent1" w:themeShade="BF"/>
      <w:sz w:val="26"/>
      <w:szCs w:val="26"/>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67D"/>
    <w:pPr>
      <w:pBdr>
        <w:top w:val="nil"/>
        <w:left w:val="nil"/>
        <w:bottom w:val="nil"/>
        <w:right w:val="nil"/>
        <w:between w:val="nil"/>
        <w:bar w:val="nil"/>
      </w:pBdr>
      <w:tabs>
        <w:tab w:val="center" w:pos="4320"/>
        <w:tab w:val="right" w:pos="8640"/>
      </w:tabs>
    </w:pPr>
    <w:rPr>
      <w:rFonts w:eastAsia="Arial Unicode MS"/>
      <w:bdr w:val="nil"/>
    </w:rPr>
  </w:style>
  <w:style w:type="character" w:customStyle="1" w:styleId="HeaderChar">
    <w:name w:val="Header Char"/>
    <w:basedOn w:val="DefaultParagraphFont"/>
    <w:link w:val="Header"/>
    <w:uiPriority w:val="99"/>
    <w:rsid w:val="00BE267D"/>
  </w:style>
  <w:style w:type="paragraph" w:styleId="Footer">
    <w:name w:val="footer"/>
    <w:basedOn w:val="Normal"/>
    <w:link w:val="FooterChar"/>
    <w:uiPriority w:val="99"/>
    <w:unhideWhenUsed/>
    <w:rsid w:val="00BE267D"/>
    <w:pPr>
      <w:pBdr>
        <w:top w:val="nil"/>
        <w:left w:val="nil"/>
        <w:bottom w:val="nil"/>
        <w:right w:val="nil"/>
        <w:between w:val="nil"/>
        <w:bar w:val="nil"/>
      </w:pBdr>
      <w:tabs>
        <w:tab w:val="center" w:pos="4320"/>
        <w:tab w:val="right" w:pos="8640"/>
      </w:tabs>
    </w:pPr>
    <w:rPr>
      <w:rFonts w:eastAsia="Arial Unicode MS"/>
      <w:bdr w:val="nil"/>
    </w:rPr>
  </w:style>
  <w:style w:type="character" w:customStyle="1" w:styleId="FooterChar">
    <w:name w:val="Footer Char"/>
    <w:basedOn w:val="DefaultParagraphFont"/>
    <w:link w:val="Footer"/>
    <w:uiPriority w:val="99"/>
    <w:rsid w:val="00BE267D"/>
  </w:style>
  <w:style w:type="paragraph" w:styleId="BalloonText">
    <w:name w:val="Balloon Text"/>
    <w:basedOn w:val="Normal"/>
    <w:link w:val="BalloonTextChar"/>
    <w:uiPriority w:val="99"/>
    <w:semiHidden/>
    <w:unhideWhenUsed/>
    <w:rsid w:val="00BE26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67D"/>
    <w:rPr>
      <w:rFonts w:ascii="Lucida Grande" w:hAnsi="Lucida Grande" w:cs="Lucida Grande"/>
      <w:sz w:val="18"/>
      <w:szCs w:val="18"/>
    </w:rPr>
  </w:style>
  <w:style w:type="character" w:styleId="PageNumber">
    <w:name w:val="page number"/>
    <w:basedOn w:val="DefaultParagraphFont"/>
    <w:uiPriority w:val="99"/>
    <w:semiHidden/>
    <w:unhideWhenUsed/>
    <w:rsid w:val="00BE267D"/>
  </w:style>
  <w:style w:type="paragraph" w:customStyle="1" w:styleId="Body">
    <w:name w:val="Body"/>
    <w:rsid w:val="001A509A"/>
    <w:pPr>
      <w:pBdr>
        <w:top w:val="nil"/>
        <w:left w:val="nil"/>
        <w:bottom w:val="nil"/>
        <w:right w:val="nil"/>
        <w:between w:val="nil"/>
        <w:bar w:val="nil"/>
      </w:pBdr>
    </w:pPr>
    <w:rPr>
      <w:rFonts w:ascii="Cambria" w:eastAsia="Cambria" w:hAnsi="Cambria" w:cs="Cambria"/>
      <w:color w:val="000000"/>
      <w:u w:color="000000"/>
      <w:bdr w:val="nil"/>
    </w:rPr>
  </w:style>
  <w:style w:type="paragraph" w:styleId="ListParagraph">
    <w:name w:val="List Paragraph"/>
    <w:basedOn w:val="Normal"/>
    <w:uiPriority w:val="34"/>
    <w:qFormat/>
    <w:rsid w:val="003267A4"/>
    <w:pPr>
      <w:ind w:left="720"/>
      <w:contextualSpacing/>
    </w:pPr>
    <w:rPr>
      <w:rFonts w:asciiTheme="minorHAnsi" w:eastAsiaTheme="minorEastAsia" w:hAnsiTheme="minorHAnsi" w:cstheme="minorBidi"/>
    </w:rPr>
  </w:style>
  <w:style w:type="paragraph" w:customStyle="1" w:styleId="Default">
    <w:name w:val="Default"/>
    <w:rsid w:val="00481588"/>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ED66A4"/>
    <w:rPr>
      <w:sz w:val="16"/>
      <w:szCs w:val="16"/>
    </w:rPr>
  </w:style>
  <w:style w:type="paragraph" w:styleId="CommentText">
    <w:name w:val="annotation text"/>
    <w:basedOn w:val="Normal"/>
    <w:link w:val="CommentTextChar"/>
    <w:uiPriority w:val="99"/>
    <w:semiHidden/>
    <w:unhideWhenUsed/>
    <w:rsid w:val="00ED66A4"/>
    <w:rPr>
      <w:sz w:val="20"/>
      <w:szCs w:val="20"/>
    </w:rPr>
  </w:style>
  <w:style w:type="character" w:customStyle="1" w:styleId="CommentTextChar">
    <w:name w:val="Comment Text Char"/>
    <w:basedOn w:val="DefaultParagraphFont"/>
    <w:link w:val="CommentText"/>
    <w:uiPriority w:val="99"/>
    <w:semiHidden/>
    <w:rsid w:val="00ED66A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ED66A4"/>
    <w:rPr>
      <w:b/>
      <w:bCs/>
    </w:rPr>
  </w:style>
  <w:style w:type="character" w:customStyle="1" w:styleId="CommentSubjectChar">
    <w:name w:val="Comment Subject Char"/>
    <w:basedOn w:val="CommentTextChar"/>
    <w:link w:val="CommentSubject"/>
    <w:uiPriority w:val="99"/>
    <w:semiHidden/>
    <w:rsid w:val="00ED66A4"/>
    <w:rPr>
      <w:rFonts w:ascii="Times New Roman" w:eastAsia="Arial Unicode MS" w:hAnsi="Times New Roman" w:cs="Times New Roman"/>
      <w:b/>
      <w:bCs/>
      <w:sz w:val="20"/>
      <w:szCs w:val="20"/>
      <w:bdr w:val="nil"/>
    </w:rPr>
  </w:style>
  <w:style w:type="paragraph" w:styleId="FootnoteText">
    <w:name w:val="footnote text"/>
    <w:basedOn w:val="Normal"/>
    <w:link w:val="FootnoteTextChar"/>
    <w:uiPriority w:val="99"/>
    <w:semiHidden/>
    <w:unhideWhenUsed/>
    <w:rsid w:val="00584864"/>
    <w:pPr>
      <w:pBdr>
        <w:top w:val="nil"/>
        <w:left w:val="nil"/>
        <w:bottom w:val="nil"/>
        <w:right w:val="nil"/>
        <w:between w:val="nil"/>
        <w:bar w:val="nil"/>
      </w:pBdr>
    </w:pPr>
    <w:rPr>
      <w:rFonts w:eastAsia="Arial Unicode MS"/>
      <w:sz w:val="20"/>
      <w:szCs w:val="20"/>
      <w:bdr w:val="nil"/>
    </w:rPr>
  </w:style>
  <w:style w:type="character" w:customStyle="1" w:styleId="FootnoteTextChar">
    <w:name w:val="Footnote Text Char"/>
    <w:basedOn w:val="DefaultParagraphFont"/>
    <w:link w:val="FootnoteText"/>
    <w:uiPriority w:val="99"/>
    <w:semiHidden/>
    <w:rsid w:val="00584864"/>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584864"/>
    <w:rPr>
      <w:vertAlign w:val="superscript"/>
    </w:rPr>
  </w:style>
  <w:style w:type="character" w:customStyle="1" w:styleId="apple-converted-space">
    <w:name w:val="apple-converted-space"/>
    <w:basedOn w:val="DefaultParagraphFont"/>
    <w:rsid w:val="004121FE"/>
  </w:style>
  <w:style w:type="character" w:customStyle="1" w:styleId="Heading2Char">
    <w:name w:val="Heading 2 Char"/>
    <w:basedOn w:val="DefaultParagraphFont"/>
    <w:link w:val="Heading2"/>
    <w:uiPriority w:val="9"/>
    <w:semiHidden/>
    <w:rsid w:val="00A1577D"/>
    <w:rPr>
      <w:rFonts w:asciiTheme="majorHAnsi" w:eastAsiaTheme="majorEastAsia" w:hAnsiTheme="majorHAnsi" w:cstheme="majorBidi"/>
      <w:color w:val="365F91" w:themeColor="accent1" w:themeShade="BF"/>
      <w:sz w:val="26"/>
      <w:szCs w:val="26"/>
      <w:bdr w:val="nil"/>
    </w:rPr>
  </w:style>
  <w:style w:type="paragraph" w:styleId="NormalWeb">
    <w:name w:val="Normal (Web)"/>
    <w:basedOn w:val="Normal"/>
    <w:uiPriority w:val="99"/>
    <w:unhideWhenUsed/>
    <w:rsid w:val="00773D7C"/>
    <w:pPr>
      <w:spacing w:before="100" w:beforeAutospacing="1" w:after="100" w:afterAutospacing="1"/>
    </w:pPr>
  </w:style>
  <w:style w:type="character" w:styleId="Hyperlink">
    <w:name w:val="Hyperlink"/>
    <w:basedOn w:val="DefaultParagraphFont"/>
    <w:uiPriority w:val="99"/>
    <w:unhideWhenUsed/>
    <w:rsid w:val="00E76AFC"/>
    <w:rPr>
      <w:color w:val="0000FF" w:themeColor="hyperlink"/>
      <w:u w:val="single"/>
    </w:rPr>
  </w:style>
  <w:style w:type="character" w:styleId="UnresolvedMention">
    <w:name w:val="Unresolved Mention"/>
    <w:basedOn w:val="DefaultParagraphFont"/>
    <w:uiPriority w:val="99"/>
    <w:rsid w:val="00E76AFC"/>
    <w:rPr>
      <w:color w:val="605E5C"/>
      <w:shd w:val="clear" w:color="auto" w:fill="E1DFDD"/>
    </w:rPr>
  </w:style>
  <w:style w:type="numbering" w:customStyle="1" w:styleId="List0">
    <w:name w:val="List 0"/>
    <w:basedOn w:val="NoList"/>
    <w:rsid w:val="00BE08E0"/>
    <w:pPr>
      <w:numPr>
        <w:numId w:val="6"/>
      </w:numPr>
    </w:pPr>
  </w:style>
  <w:style w:type="numbering" w:customStyle="1" w:styleId="Bullet">
    <w:name w:val="Bullet"/>
    <w:rsid w:val="00BE08E0"/>
    <w:pPr>
      <w:numPr>
        <w:numId w:val="7"/>
      </w:numPr>
    </w:pPr>
  </w:style>
  <w:style w:type="numbering" w:customStyle="1" w:styleId="List1">
    <w:name w:val="List 1"/>
    <w:basedOn w:val="Bullet"/>
    <w:rsid w:val="00BE08E0"/>
    <w:pPr>
      <w:numPr>
        <w:numId w:val="8"/>
      </w:numPr>
    </w:pPr>
  </w:style>
  <w:style w:type="paragraph" w:customStyle="1" w:styleId="paragraph">
    <w:name w:val="paragraph"/>
    <w:basedOn w:val="Normal"/>
    <w:rsid w:val="00C606C8"/>
    <w:pPr>
      <w:spacing w:before="100" w:beforeAutospacing="1" w:after="100" w:afterAutospacing="1"/>
    </w:pPr>
  </w:style>
  <w:style w:type="character" w:customStyle="1" w:styleId="normaltextrun">
    <w:name w:val="normaltextrun"/>
    <w:basedOn w:val="DefaultParagraphFont"/>
    <w:rsid w:val="00C606C8"/>
  </w:style>
  <w:style w:type="character" w:customStyle="1" w:styleId="spellingerror">
    <w:name w:val="spellingerror"/>
    <w:basedOn w:val="DefaultParagraphFont"/>
    <w:rsid w:val="00C606C8"/>
  </w:style>
  <w:style w:type="character" w:customStyle="1" w:styleId="eop">
    <w:name w:val="eop"/>
    <w:basedOn w:val="DefaultParagraphFont"/>
    <w:rsid w:val="00C606C8"/>
  </w:style>
  <w:style w:type="character" w:customStyle="1" w:styleId="scxw158776898">
    <w:name w:val="scxw158776898"/>
    <w:basedOn w:val="DefaultParagraphFont"/>
    <w:rsid w:val="00C606C8"/>
  </w:style>
  <w:style w:type="character" w:customStyle="1" w:styleId="tabchar">
    <w:name w:val="tabchar"/>
    <w:basedOn w:val="DefaultParagraphFont"/>
    <w:rsid w:val="00014DE1"/>
  </w:style>
  <w:style w:type="character" w:customStyle="1" w:styleId="contextualspellingandgrammarerror">
    <w:name w:val="contextualspellingandgrammarerror"/>
    <w:basedOn w:val="DefaultParagraphFont"/>
    <w:rsid w:val="00275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92386">
      <w:bodyDiv w:val="1"/>
      <w:marLeft w:val="0"/>
      <w:marRight w:val="0"/>
      <w:marTop w:val="0"/>
      <w:marBottom w:val="0"/>
      <w:divBdr>
        <w:top w:val="none" w:sz="0" w:space="0" w:color="auto"/>
        <w:left w:val="none" w:sz="0" w:space="0" w:color="auto"/>
        <w:bottom w:val="none" w:sz="0" w:space="0" w:color="auto"/>
        <w:right w:val="none" w:sz="0" w:space="0" w:color="auto"/>
      </w:divBdr>
    </w:div>
    <w:div w:id="179005517">
      <w:bodyDiv w:val="1"/>
      <w:marLeft w:val="0"/>
      <w:marRight w:val="0"/>
      <w:marTop w:val="0"/>
      <w:marBottom w:val="0"/>
      <w:divBdr>
        <w:top w:val="none" w:sz="0" w:space="0" w:color="auto"/>
        <w:left w:val="none" w:sz="0" w:space="0" w:color="auto"/>
        <w:bottom w:val="none" w:sz="0" w:space="0" w:color="auto"/>
        <w:right w:val="none" w:sz="0" w:space="0" w:color="auto"/>
      </w:divBdr>
      <w:divsChild>
        <w:div w:id="2039499972">
          <w:marLeft w:val="0"/>
          <w:marRight w:val="0"/>
          <w:marTop w:val="0"/>
          <w:marBottom w:val="0"/>
          <w:divBdr>
            <w:top w:val="none" w:sz="0" w:space="0" w:color="auto"/>
            <w:left w:val="none" w:sz="0" w:space="0" w:color="auto"/>
            <w:bottom w:val="none" w:sz="0" w:space="0" w:color="auto"/>
            <w:right w:val="none" w:sz="0" w:space="0" w:color="auto"/>
          </w:divBdr>
          <w:divsChild>
            <w:div w:id="2003770496">
              <w:marLeft w:val="0"/>
              <w:marRight w:val="0"/>
              <w:marTop w:val="0"/>
              <w:marBottom w:val="0"/>
              <w:divBdr>
                <w:top w:val="none" w:sz="0" w:space="0" w:color="auto"/>
                <w:left w:val="none" w:sz="0" w:space="0" w:color="auto"/>
                <w:bottom w:val="none" w:sz="0" w:space="0" w:color="auto"/>
                <w:right w:val="none" w:sz="0" w:space="0" w:color="auto"/>
              </w:divBdr>
              <w:divsChild>
                <w:div w:id="20673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5784">
      <w:bodyDiv w:val="1"/>
      <w:marLeft w:val="0"/>
      <w:marRight w:val="0"/>
      <w:marTop w:val="0"/>
      <w:marBottom w:val="0"/>
      <w:divBdr>
        <w:top w:val="none" w:sz="0" w:space="0" w:color="auto"/>
        <w:left w:val="none" w:sz="0" w:space="0" w:color="auto"/>
        <w:bottom w:val="none" w:sz="0" w:space="0" w:color="auto"/>
        <w:right w:val="none" w:sz="0" w:space="0" w:color="auto"/>
      </w:divBdr>
      <w:divsChild>
        <w:div w:id="1602293945">
          <w:marLeft w:val="0"/>
          <w:marRight w:val="0"/>
          <w:marTop w:val="0"/>
          <w:marBottom w:val="0"/>
          <w:divBdr>
            <w:top w:val="none" w:sz="0" w:space="0" w:color="auto"/>
            <w:left w:val="none" w:sz="0" w:space="0" w:color="auto"/>
            <w:bottom w:val="none" w:sz="0" w:space="0" w:color="auto"/>
            <w:right w:val="none" w:sz="0" w:space="0" w:color="auto"/>
          </w:divBdr>
          <w:divsChild>
            <w:div w:id="1047072555">
              <w:marLeft w:val="0"/>
              <w:marRight w:val="0"/>
              <w:marTop w:val="0"/>
              <w:marBottom w:val="0"/>
              <w:divBdr>
                <w:top w:val="none" w:sz="0" w:space="0" w:color="auto"/>
                <w:left w:val="none" w:sz="0" w:space="0" w:color="auto"/>
                <w:bottom w:val="none" w:sz="0" w:space="0" w:color="auto"/>
                <w:right w:val="none" w:sz="0" w:space="0" w:color="auto"/>
              </w:divBdr>
              <w:divsChild>
                <w:div w:id="3916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4908">
      <w:bodyDiv w:val="1"/>
      <w:marLeft w:val="0"/>
      <w:marRight w:val="0"/>
      <w:marTop w:val="0"/>
      <w:marBottom w:val="0"/>
      <w:divBdr>
        <w:top w:val="none" w:sz="0" w:space="0" w:color="auto"/>
        <w:left w:val="none" w:sz="0" w:space="0" w:color="auto"/>
        <w:bottom w:val="none" w:sz="0" w:space="0" w:color="auto"/>
        <w:right w:val="none" w:sz="0" w:space="0" w:color="auto"/>
      </w:divBdr>
      <w:divsChild>
        <w:div w:id="1030033760">
          <w:marLeft w:val="0"/>
          <w:marRight w:val="0"/>
          <w:marTop w:val="0"/>
          <w:marBottom w:val="0"/>
          <w:divBdr>
            <w:top w:val="none" w:sz="0" w:space="0" w:color="auto"/>
            <w:left w:val="none" w:sz="0" w:space="0" w:color="auto"/>
            <w:bottom w:val="none" w:sz="0" w:space="0" w:color="auto"/>
            <w:right w:val="none" w:sz="0" w:space="0" w:color="auto"/>
          </w:divBdr>
          <w:divsChild>
            <w:div w:id="1534924393">
              <w:marLeft w:val="0"/>
              <w:marRight w:val="0"/>
              <w:marTop w:val="0"/>
              <w:marBottom w:val="0"/>
              <w:divBdr>
                <w:top w:val="none" w:sz="0" w:space="0" w:color="auto"/>
                <w:left w:val="none" w:sz="0" w:space="0" w:color="auto"/>
                <w:bottom w:val="none" w:sz="0" w:space="0" w:color="auto"/>
                <w:right w:val="none" w:sz="0" w:space="0" w:color="auto"/>
              </w:divBdr>
              <w:divsChild>
                <w:div w:id="10803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18758">
      <w:bodyDiv w:val="1"/>
      <w:marLeft w:val="0"/>
      <w:marRight w:val="0"/>
      <w:marTop w:val="0"/>
      <w:marBottom w:val="0"/>
      <w:divBdr>
        <w:top w:val="none" w:sz="0" w:space="0" w:color="auto"/>
        <w:left w:val="none" w:sz="0" w:space="0" w:color="auto"/>
        <w:bottom w:val="none" w:sz="0" w:space="0" w:color="auto"/>
        <w:right w:val="none" w:sz="0" w:space="0" w:color="auto"/>
      </w:divBdr>
      <w:divsChild>
        <w:div w:id="1589465425">
          <w:marLeft w:val="0"/>
          <w:marRight w:val="0"/>
          <w:marTop w:val="0"/>
          <w:marBottom w:val="0"/>
          <w:divBdr>
            <w:top w:val="none" w:sz="0" w:space="0" w:color="auto"/>
            <w:left w:val="none" w:sz="0" w:space="0" w:color="auto"/>
            <w:bottom w:val="none" w:sz="0" w:space="0" w:color="auto"/>
            <w:right w:val="none" w:sz="0" w:space="0" w:color="auto"/>
          </w:divBdr>
        </w:div>
        <w:div w:id="536745944">
          <w:marLeft w:val="0"/>
          <w:marRight w:val="0"/>
          <w:marTop w:val="0"/>
          <w:marBottom w:val="0"/>
          <w:divBdr>
            <w:top w:val="none" w:sz="0" w:space="0" w:color="auto"/>
            <w:left w:val="none" w:sz="0" w:space="0" w:color="auto"/>
            <w:bottom w:val="none" w:sz="0" w:space="0" w:color="auto"/>
            <w:right w:val="none" w:sz="0" w:space="0" w:color="auto"/>
          </w:divBdr>
        </w:div>
        <w:div w:id="1367178691">
          <w:marLeft w:val="0"/>
          <w:marRight w:val="0"/>
          <w:marTop w:val="0"/>
          <w:marBottom w:val="0"/>
          <w:divBdr>
            <w:top w:val="none" w:sz="0" w:space="0" w:color="auto"/>
            <w:left w:val="none" w:sz="0" w:space="0" w:color="auto"/>
            <w:bottom w:val="none" w:sz="0" w:space="0" w:color="auto"/>
            <w:right w:val="none" w:sz="0" w:space="0" w:color="auto"/>
          </w:divBdr>
        </w:div>
        <w:div w:id="1576427251">
          <w:marLeft w:val="0"/>
          <w:marRight w:val="0"/>
          <w:marTop w:val="0"/>
          <w:marBottom w:val="0"/>
          <w:divBdr>
            <w:top w:val="none" w:sz="0" w:space="0" w:color="auto"/>
            <w:left w:val="none" w:sz="0" w:space="0" w:color="auto"/>
            <w:bottom w:val="none" w:sz="0" w:space="0" w:color="auto"/>
            <w:right w:val="none" w:sz="0" w:space="0" w:color="auto"/>
          </w:divBdr>
        </w:div>
        <w:div w:id="893010573">
          <w:marLeft w:val="0"/>
          <w:marRight w:val="0"/>
          <w:marTop w:val="0"/>
          <w:marBottom w:val="0"/>
          <w:divBdr>
            <w:top w:val="none" w:sz="0" w:space="0" w:color="auto"/>
            <w:left w:val="none" w:sz="0" w:space="0" w:color="auto"/>
            <w:bottom w:val="none" w:sz="0" w:space="0" w:color="auto"/>
            <w:right w:val="none" w:sz="0" w:space="0" w:color="auto"/>
          </w:divBdr>
        </w:div>
        <w:div w:id="853809694">
          <w:marLeft w:val="0"/>
          <w:marRight w:val="0"/>
          <w:marTop w:val="0"/>
          <w:marBottom w:val="0"/>
          <w:divBdr>
            <w:top w:val="none" w:sz="0" w:space="0" w:color="auto"/>
            <w:left w:val="none" w:sz="0" w:space="0" w:color="auto"/>
            <w:bottom w:val="none" w:sz="0" w:space="0" w:color="auto"/>
            <w:right w:val="none" w:sz="0" w:space="0" w:color="auto"/>
          </w:divBdr>
        </w:div>
        <w:div w:id="2057969293">
          <w:marLeft w:val="0"/>
          <w:marRight w:val="0"/>
          <w:marTop w:val="0"/>
          <w:marBottom w:val="0"/>
          <w:divBdr>
            <w:top w:val="none" w:sz="0" w:space="0" w:color="auto"/>
            <w:left w:val="none" w:sz="0" w:space="0" w:color="auto"/>
            <w:bottom w:val="none" w:sz="0" w:space="0" w:color="auto"/>
            <w:right w:val="none" w:sz="0" w:space="0" w:color="auto"/>
          </w:divBdr>
        </w:div>
      </w:divsChild>
    </w:div>
    <w:div w:id="505904957">
      <w:bodyDiv w:val="1"/>
      <w:marLeft w:val="0"/>
      <w:marRight w:val="0"/>
      <w:marTop w:val="0"/>
      <w:marBottom w:val="0"/>
      <w:divBdr>
        <w:top w:val="none" w:sz="0" w:space="0" w:color="auto"/>
        <w:left w:val="none" w:sz="0" w:space="0" w:color="auto"/>
        <w:bottom w:val="none" w:sz="0" w:space="0" w:color="auto"/>
        <w:right w:val="none" w:sz="0" w:space="0" w:color="auto"/>
      </w:divBdr>
    </w:div>
    <w:div w:id="755252264">
      <w:bodyDiv w:val="1"/>
      <w:marLeft w:val="0"/>
      <w:marRight w:val="0"/>
      <w:marTop w:val="0"/>
      <w:marBottom w:val="0"/>
      <w:divBdr>
        <w:top w:val="none" w:sz="0" w:space="0" w:color="auto"/>
        <w:left w:val="none" w:sz="0" w:space="0" w:color="auto"/>
        <w:bottom w:val="none" w:sz="0" w:space="0" w:color="auto"/>
        <w:right w:val="none" w:sz="0" w:space="0" w:color="auto"/>
      </w:divBdr>
      <w:divsChild>
        <w:div w:id="1388845146">
          <w:marLeft w:val="0"/>
          <w:marRight w:val="0"/>
          <w:marTop w:val="0"/>
          <w:marBottom w:val="0"/>
          <w:divBdr>
            <w:top w:val="none" w:sz="0" w:space="0" w:color="auto"/>
            <w:left w:val="none" w:sz="0" w:space="0" w:color="auto"/>
            <w:bottom w:val="none" w:sz="0" w:space="0" w:color="auto"/>
            <w:right w:val="none" w:sz="0" w:space="0" w:color="auto"/>
          </w:divBdr>
        </w:div>
        <w:div w:id="941838524">
          <w:marLeft w:val="0"/>
          <w:marRight w:val="0"/>
          <w:marTop w:val="0"/>
          <w:marBottom w:val="0"/>
          <w:divBdr>
            <w:top w:val="none" w:sz="0" w:space="0" w:color="auto"/>
            <w:left w:val="none" w:sz="0" w:space="0" w:color="auto"/>
            <w:bottom w:val="none" w:sz="0" w:space="0" w:color="auto"/>
            <w:right w:val="none" w:sz="0" w:space="0" w:color="auto"/>
          </w:divBdr>
        </w:div>
        <w:div w:id="1632832077">
          <w:marLeft w:val="0"/>
          <w:marRight w:val="0"/>
          <w:marTop w:val="0"/>
          <w:marBottom w:val="0"/>
          <w:divBdr>
            <w:top w:val="none" w:sz="0" w:space="0" w:color="auto"/>
            <w:left w:val="none" w:sz="0" w:space="0" w:color="auto"/>
            <w:bottom w:val="none" w:sz="0" w:space="0" w:color="auto"/>
            <w:right w:val="none" w:sz="0" w:space="0" w:color="auto"/>
          </w:divBdr>
        </w:div>
      </w:divsChild>
    </w:div>
    <w:div w:id="790900875">
      <w:bodyDiv w:val="1"/>
      <w:marLeft w:val="0"/>
      <w:marRight w:val="0"/>
      <w:marTop w:val="0"/>
      <w:marBottom w:val="0"/>
      <w:divBdr>
        <w:top w:val="none" w:sz="0" w:space="0" w:color="auto"/>
        <w:left w:val="none" w:sz="0" w:space="0" w:color="auto"/>
        <w:bottom w:val="none" w:sz="0" w:space="0" w:color="auto"/>
        <w:right w:val="none" w:sz="0" w:space="0" w:color="auto"/>
      </w:divBdr>
      <w:divsChild>
        <w:div w:id="1004550282">
          <w:marLeft w:val="0"/>
          <w:marRight w:val="0"/>
          <w:marTop w:val="0"/>
          <w:marBottom w:val="0"/>
          <w:divBdr>
            <w:top w:val="none" w:sz="0" w:space="0" w:color="auto"/>
            <w:left w:val="none" w:sz="0" w:space="0" w:color="auto"/>
            <w:bottom w:val="none" w:sz="0" w:space="0" w:color="auto"/>
            <w:right w:val="none" w:sz="0" w:space="0" w:color="auto"/>
          </w:divBdr>
          <w:divsChild>
            <w:div w:id="1437142208">
              <w:marLeft w:val="0"/>
              <w:marRight w:val="0"/>
              <w:marTop w:val="0"/>
              <w:marBottom w:val="0"/>
              <w:divBdr>
                <w:top w:val="none" w:sz="0" w:space="0" w:color="auto"/>
                <w:left w:val="none" w:sz="0" w:space="0" w:color="auto"/>
                <w:bottom w:val="none" w:sz="0" w:space="0" w:color="auto"/>
                <w:right w:val="none" w:sz="0" w:space="0" w:color="auto"/>
              </w:divBdr>
              <w:divsChild>
                <w:div w:id="15138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887158">
      <w:bodyDiv w:val="1"/>
      <w:marLeft w:val="0"/>
      <w:marRight w:val="0"/>
      <w:marTop w:val="0"/>
      <w:marBottom w:val="0"/>
      <w:divBdr>
        <w:top w:val="none" w:sz="0" w:space="0" w:color="auto"/>
        <w:left w:val="none" w:sz="0" w:space="0" w:color="auto"/>
        <w:bottom w:val="none" w:sz="0" w:space="0" w:color="auto"/>
        <w:right w:val="none" w:sz="0" w:space="0" w:color="auto"/>
      </w:divBdr>
    </w:div>
    <w:div w:id="813765428">
      <w:bodyDiv w:val="1"/>
      <w:marLeft w:val="0"/>
      <w:marRight w:val="0"/>
      <w:marTop w:val="0"/>
      <w:marBottom w:val="0"/>
      <w:divBdr>
        <w:top w:val="none" w:sz="0" w:space="0" w:color="auto"/>
        <w:left w:val="none" w:sz="0" w:space="0" w:color="auto"/>
        <w:bottom w:val="none" w:sz="0" w:space="0" w:color="auto"/>
        <w:right w:val="none" w:sz="0" w:space="0" w:color="auto"/>
      </w:divBdr>
      <w:divsChild>
        <w:div w:id="1917787216">
          <w:marLeft w:val="0"/>
          <w:marRight w:val="0"/>
          <w:marTop w:val="0"/>
          <w:marBottom w:val="0"/>
          <w:divBdr>
            <w:top w:val="none" w:sz="0" w:space="0" w:color="auto"/>
            <w:left w:val="none" w:sz="0" w:space="0" w:color="auto"/>
            <w:bottom w:val="none" w:sz="0" w:space="0" w:color="auto"/>
            <w:right w:val="none" w:sz="0" w:space="0" w:color="auto"/>
          </w:divBdr>
        </w:div>
        <w:div w:id="1164394275">
          <w:marLeft w:val="0"/>
          <w:marRight w:val="0"/>
          <w:marTop w:val="0"/>
          <w:marBottom w:val="0"/>
          <w:divBdr>
            <w:top w:val="none" w:sz="0" w:space="0" w:color="auto"/>
            <w:left w:val="none" w:sz="0" w:space="0" w:color="auto"/>
            <w:bottom w:val="none" w:sz="0" w:space="0" w:color="auto"/>
            <w:right w:val="none" w:sz="0" w:space="0" w:color="auto"/>
          </w:divBdr>
        </w:div>
        <w:div w:id="974215107">
          <w:marLeft w:val="0"/>
          <w:marRight w:val="0"/>
          <w:marTop w:val="0"/>
          <w:marBottom w:val="0"/>
          <w:divBdr>
            <w:top w:val="none" w:sz="0" w:space="0" w:color="auto"/>
            <w:left w:val="none" w:sz="0" w:space="0" w:color="auto"/>
            <w:bottom w:val="none" w:sz="0" w:space="0" w:color="auto"/>
            <w:right w:val="none" w:sz="0" w:space="0" w:color="auto"/>
          </w:divBdr>
        </w:div>
        <w:div w:id="1958096935">
          <w:marLeft w:val="0"/>
          <w:marRight w:val="0"/>
          <w:marTop w:val="0"/>
          <w:marBottom w:val="0"/>
          <w:divBdr>
            <w:top w:val="none" w:sz="0" w:space="0" w:color="auto"/>
            <w:left w:val="none" w:sz="0" w:space="0" w:color="auto"/>
            <w:bottom w:val="none" w:sz="0" w:space="0" w:color="auto"/>
            <w:right w:val="none" w:sz="0" w:space="0" w:color="auto"/>
          </w:divBdr>
        </w:div>
        <w:div w:id="1629779424">
          <w:marLeft w:val="0"/>
          <w:marRight w:val="0"/>
          <w:marTop w:val="0"/>
          <w:marBottom w:val="0"/>
          <w:divBdr>
            <w:top w:val="none" w:sz="0" w:space="0" w:color="auto"/>
            <w:left w:val="none" w:sz="0" w:space="0" w:color="auto"/>
            <w:bottom w:val="none" w:sz="0" w:space="0" w:color="auto"/>
            <w:right w:val="none" w:sz="0" w:space="0" w:color="auto"/>
          </w:divBdr>
        </w:div>
        <w:div w:id="1270041951">
          <w:marLeft w:val="0"/>
          <w:marRight w:val="0"/>
          <w:marTop w:val="0"/>
          <w:marBottom w:val="0"/>
          <w:divBdr>
            <w:top w:val="none" w:sz="0" w:space="0" w:color="auto"/>
            <w:left w:val="none" w:sz="0" w:space="0" w:color="auto"/>
            <w:bottom w:val="none" w:sz="0" w:space="0" w:color="auto"/>
            <w:right w:val="none" w:sz="0" w:space="0" w:color="auto"/>
          </w:divBdr>
        </w:div>
        <w:div w:id="1317219237">
          <w:marLeft w:val="0"/>
          <w:marRight w:val="0"/>
          <w:marTop w:val="0"/>
          <w:marBottom w:val="0"/>
          <w:divBdr>
            <w:top w:val="none" w:sz="0" w:space="0" w:color="auto"/>
            <w:left w:val="none" w:sz="0" w:space="0" w:color="auto"/>
            <w:bottom w:val="none" w:sz="0" w:space="0" w:color="auto"/>
            <w:right w:val="none" w:sz="0" w:space="0" w:color="auto"/>
          </w:divBdr>
        </w:div>
        <w:div w:id="1952735666">
          <w:marLeft w:val="0"/>
          <w:marRight w:val="0"/>
          <w:marTop w:val="0"/>
          <w:marBottom w:val="0"/>
          <w:divBdr>
            <w:top w:val="none" w:sz="0" w:space="0" w:color="auto"/>
            <w:left w:val="none" w:sz="0" w:space="0" w:color="auto"/>
            <w:bottom w:val="none" w:sz="0" w:space="0" w:color="auto"/>
            <w:right w:val="none" w:sz="0" w:space="0" w:color="auto"/>
          </w:divBdr>
        </w:div>
        <w:div w:id="54937607">
          <w:marLeft w:val="0"/>
          <w:marRight w:val="0"/>
          <w:marTop w:val="0"/>
          <w:marBottom w:val="0"/>
          <w:divBdr>
            <w:top w:val="none" w:sz="0" w:space="0" w:color="auto"/>
            <w:left w:val="none" w:sz="0" w:space="0" w:color="auto"/>
            <w:bottom w:val="none" w:sz="0" w:space="0" w:color="auto"/>
            <w:right w:val="none" w:sz="0" w:space="0" w:color="auto"/>
          </w:divBdr>
        </w:div>
        <w:div w:id="1432319209">
          <w:marLeft w:val="0"/>
          <w:marRight w:val="0"/>
          <w:marTop w:val="0"/>
          <w:marBottom w:val="0"/>
          <w:divBdr>
            <w:top w:val="none" w:sz="0" w:space="0" w:color="auto"/>
            <w:left w:val="none" w:sz="0" w:space="0" w:color="auto"/>
            <w:bottom w:val="none" w:sz="0" w:space="0" w:color="auto"/>
            <w:right w:val="none" w:sz="0" w:space="0" w:color="auto"/>
          </w:divBdr>
        </w:div>
        <w:div w:id="1176073606">
          <w:marLeft w:val="0"/>
          <w:marRight w:val="0"/>
          <w:marTop w:val="0"/>
          <w:marBottom w:val="0"/>
          <w:divBdr>
            <w:top w:val="none" w:sz="0" w:space="0" w:color="auto"/>
            <w:left w:val="none" w:sz="0" w:space="0" w:color="auto"/>
            <w:bottom w:val="none" w:sz="0" w:space="0" w:color="auto"/>
            <w:right w:val="none" w:sz="0" w:space="0" w:color="auto"/>
          </w:divBdr>
        </w:div>
        <w:div w:id="967972203">
          <w:marLeft w:val="0"/>
          <w:marRight w:val="0"/>
          <w:marTop w:val="0"/>
          <w:marBottom w:val="0"/>
          <w:divBdr>
            <w:top w:val="none" w:sz="0" w:space="0" w:color="auto"/>
            <w:left w:val="none" w:sz="0" w:space="0" w:color="auto"/>
            <w:bottom w:val="none" w:sz="0" w:space="0" w:color="auto"/>
            <w:right w:val="none" w:sz="0" w:space="0" w:color="auto"/>
          </w:divBdr>
        </w:div>
      </w:divsChild>
    </w:div>
    <w:div w:id="963922354">
      <w:bodyDiv w:val="1"/>
      <w:marLeft w:val="0"/>
      <w:marRight w:val="0"/>
      <w:marTop w:val="0"/>
      <w:marBottom w:val="0"/>
      <w:divBdr>
        <w:top w:val="none" w:sz="0" w:space="0" w:color="auto"/>
        <w:left w:val="none" w:sz="0" w:space="0" w:color="auto"/>
        <w:bottom w:val="none" w:sz="0" w:space="0" w:color="auto"/>
        <w:right w:val="none" w:sz="0" w:space="0" w:color="auto"/>
      </w:divBdr>
      <w:divsChild>
        <w:div w:id="1772702138">
          <w:marLeft w:val="0"/>
          <w:marRight w:val="0"/>
          <w:marTop w:val="0"/>
          <w:marBottom w:val="0"/>
          <w:divBdr>
            <w:top w:val="none" w:sz="0" w:space="0" w:color="auto"/>
            <w:left w:val="none" w:sz="0" w:space="0" w:color="auto"/>
            <w:bottom w:val="none" w:sz="0" w:space="0" w:color="auto"/>
            <w:right w:val="none" w:sz="0" w:space="0" w:color="auto"/>
          </w:divBdr>
        </w:div>
        <w:div w:id="1898469812">
          <w:marLeft w:val="0"/>
          <w:marRight w:val="0"/>
          <w:marTop w:val="0"/>
          <w:marBottom w:val="0"/>
          <w:divBdr>
            <w:top w:val="none" w:sz="0" w:space="0" w:color="auto"/>
            <w:left w:val="none" w:sz="0" w:space="0" w:color="auto"/>
            <w:bottom w:val="none" w:sz="0" w:space="0" w:color="auto"/>
            <w:right w:val="none" w:sz="0" w:space="0" w:color="auto"/>
          </w:divBdr>
        </w:div>
        <w:div w:id="1639336129">
          <w:marLeft w:val="0"/>
          <w:marRight w:val="0"/>
          <w:marTop w:val="0"/>
          <w:marBottom w:val="0"/>
          <w:divBdr>
            <w:top w:val="none" w:sz="0" w:space="0" w:color="auto"/>
            <w:left w:val="none" w:sz="0" w:space="0" w:color="auto"/>
            <w:bottom w:val="none" w:sz="0" w:space="0" w:color="auto"/>
            <w:right w:val="none" w:sz="0" w:space="0" w:color="auto"/>
          </w:divBdr>
        </w:div>
        <w:div w:id="914586493">
          <w:marLeft w:val="0"/>
          <w:marRight w:val="0"/>
          <w:marTop w:val="0"/>
          <w:marBottom w:val="0"/>
          <w:divBdr>
            <w:top w:val="none" w:sz="0" w:space="0" w:color="auto"/>
            <w:left w:val="none" w:sz="0" w:space="0" w:color="auto"/>
            <w:bottom w:val="none" w:sz="0" w:space="0" w:color="auto"/>
            <w:right w:val="none" w:sz="0" w:space="0" w:color="auto"/>
          </w:divBdr>
        </w:div>
        <w:div w:id="115954058">
          <w:marLeft w:val="0"/>
          <w:marRight w:val="0"/>
          <w:marTop w:val="0"/>
          <w:marBottom w:val="0"/>
          <w:divBdr>
            <w:top w:val="none" w:sz="0" w:space="0" w:color="auto"/>
            <w:left w:val="none" w:sz="0" w:space="0" w:color="auto"/>
            <w:bottom w:val="none" w:sz="0" w:space="0" w:color="auto"/>
            <w:right w:val="none" w:sz="0" w:space="0" w:color="auto"/>
          </w:divBdr>
        </w:div>
        <w:div w:id="1022367243">
          <w:marLeft w:val="0"/>
          <w:marRight w:val="0"/>
          <w:marTop w:val="0"/>
          <w:marBottom w:val="0"/>
          <w:divBdr>
            <w:top w:val="none" w:sz="0" w:space="0" w:color="auto"/>
            <w:left w:val="none" w:sz="0" w:space="0" w:color="auto"/>
            <w:bottom w:val="none" w:sz="0" w:space="0" w:color="auto"/>
            <w:right w:val="none" w:sz="0" w:space="0" w:color="auto"/>
          </w:divBdr>
        </w:div>
        <w:div w:id="563029860">
          <w:marLeft w:val="0"/>
          <w:marRight w:val="0"/>
          <w:marTop w:val="0"/>
          <w:marBottom w:val="0"/>
          <w:divBdr>
            <w:top w:val="none" w:sz="0" w:space="0" w:color="auto"/>
            <w:left w:val="none" w:sz="0" w:space="0" w:color="auto"/>
            <w:bottom w:val="none" w:sz="0" w:space="0" w:color="auto"/>
            <w:right w:val="none" w:sz="0" w:space="0" w:color="auto"/>
          </w:divBdr>
        </w:div>
        <w:div w:id="968324082">
          <w:marLeft w:val="0"/>
          <w:marRight w:val="0"/>
          <w:marTop w:val="0"/>
          <w:marBottom w:val="0"/>
          <w:divBdr>
            <w:top w:val="none" w:sz="0" w:space="0" w:color="auto"/>
            <w:left w:val="none" w:sz="0" w:space="0" w:color="auto"/>
            <w:bottom w:val="none" w:sz="0" w:space="0" w:color="auto"/>
            <w:right w:val="none" w:sz="0" w:space="0" w:color="auto"/>
          </w:divBdr>
        </w:div>
        <w:div w:id="799305718">
          <w:marLeft w:val="0"/>
          <w:marRight w:val="0"/>
          <w:marTop w:val="0"/>
          <w:marBottom w:val="0"/>
          <w:divBdr>
            <w:top w:val="none" w:sz="0" w:space="0" w:color="auto"/>
            <w:left w:val="none" w:sz="0" w:space="0" w:color="auto"/>
            <w:bottom w:val="none" w:sz="0" w:space="0" w:color="auto"/>
            <w:right w:val="none" w:sz="0" w:space="0" w:color="auto"/>
          </w:divBdr>
        </w:div>
        <w:div w:id="1820924903">
          <w:marLeft w:val="0"/>
          <w:marRight w:val="0"/>
          <w:marTop w:val="0"/>
          <w:marBottom w:val="0"/>
          <w:divBdr>
            <w:top w:val="none" w:sz="0" w:space="0" w:color="auto"/>
            <w:left w:val="none" w:sz="0" w:space="0" w:color="auto"/>
            <w:bottom w:val="none" w:sz="0" w:space="0" w:color="auto"/>
            <w:right w:val="none" w:sz="0" w:space="0" w:color="auto"/>
          </w:divBdr>
        </w:div>
        <w:div w:id="1582175776">
          <w:marLeft w:val="0"/>
          <w:marRight w:val="0"/>
          <w:marTop w:val="0"/>
          <w:marBottom w:val="0"/>
          <w:divBdr>
            <w:top w:val="none" w:sz="0" w:space="0" w:color="auto"/>
            <w:left w:val="none" w:sz="0" w:space="0" w:color="auto"/>
            <w:bottom w:val="none" w:sz="0" w:space="0" w:color="auto"/>
            <w:right w:val="none" w:sz="0" w:space="0" w:color="auto"/>
          </w:divBdr>
          <w:divsChild>
            <w:div w:id="135026658">
              <w:marLeft w:val="0"/>
              <w:marRight w:val="0"/>
              <w:marTop w:val="0"/>
              <w:marBottom w:val="0"/>
              <w:divBdr>
                <w:top w:val="none" w:sz="0" w:space="0" w:color="auto"/>
                <w:left w:val="none" w:sz="0" w:space="0" w:color="auto"/>
                <w:bottom w:val="none" w:sz="0" w:space="0" w:color="auto"/>
                <w:right w:val="none" w:sz="0" w:space="0" w:color="auto"/>
              </w:divBdr>
            </w:div>
            <w:div w:id="474373861">
              <w:marLeft w:val="0"/>
              <w:marRight w:val="0"/>
              <w:marTop w:val="0"/>
              <w:marBottom w:val="0"/>
              <w:divBdr>
                <w:top w:val="none" w:sz="0" w:space="0" w:color="auto"/>
                <w:left w:val="none" w:sz="0" w:space="0" w:color="auto"/>
                <w:bottom w:val="none" w:sz="0" w:space="0" w:color="auto"/>
                <w:right w:val="none" w:sz="0" w:space="0" w:color="auto"/>
              </w:divBdr>
            </w:div>
            <w:div w:id="479155793">
              <w:marLeft w:val="0"/>
              <w:marRight w:val="0"/>
              <w:marTop w:val="0"/>
              <w:marBottom w:val="0"/>
              <w:divBdr>
                <w:top w:val="none" w:sz="0" w:space="0" w:color="auto"/>
                <w:left w:val="none" w:sz="0" w:space="0" w:color="auto"/>
                <w:bottom w:val="none" w:sz="0" w:space="0" w:color="auto"/>
                <w:right w:val="none" w:sz="0" w:space="0" w:color="auto"/>
              </w:divBdr>
            </w:div>
            <w:div w:id="2031450333">
              <w:marLeft w:val="0"/>
              <w:marRight w:val="0"/>
              <w:marTop w:val="0"/>
              <w:marBottom w:val="0"/>
              <w:divBdr>
                <w:top w:val="none" w:sz="0" w:space="0" w:color="auto"/>
                <w:left w:val="none" w:sz="0" w:space="0" w:color="auto"/>
                <w:bottom w:val="none" w:sz="0" w:space="0" w:color="auto"/>
                <w:right w:val="none" w:sz="0" w:space="0" w:color="auto"/>
              </w:divBdr>
            </w:div>
            <w:div w:id="1432236144">
              <w:marLeft w:val="0"/>
              <w:marRight w:val="0"/>
              <w:marTop w:val="0"/>
              <w:marBottom w:val="0"/>
              <w:divBdr>
                <w:top w:val="none" w:sz="0" w:space="0" w:color="auto"/>
                <w:left w:val="none" w:sz="0" w:space="0" w:color="auto"/>
                <w:bottom w:val="none" w:sz="0" w:space="0" w:color="auto"/>
                <w:right w:val="none" w:sz="0" w:space="0" w:color="auto"/>
              </w:divBdr>
            </w:div>
          </w:divsChild>
        </w:div>
        <w:div w:id="1378623958">
          <w:marLeft w:val="0"/>
          <w:marRight w:val="0"/>
          <w:marTop w:val="0"/>
          <w:marBottom w:val="0"/>
          <w:divBdr>
            <w:top w:val="none" w:sz="0" w:space="0" w:color="auto"/>
            <w:left w:val="none" w:sz="0" w:space="0" w:color="auto"/>
            <w:bottom w:val="none" w:sz="0" w:space="0" w:color="auto"/>
            <w:right w:val="none" w:sz="0" w:space="0" w:color="auto"/>
          </w:divBdr>
        </w:div>
        <w:div w:id="779646193">
          <w:marLeft w:val="0"/>
          <w:marRight w:val="0"/>
          <w:marTop w:val="0"/>
          <w:marBottom w:val="0"/>
          <w:divBdr>
            <w:top w:val="none" w:sz="0" w:space="0" w:color="auto"/>
            <w:left w:val="none" w:sz="0" w:space="0" w:color="auto"/>
            <w:bottom w:val="none" w:sz="0" w:space="0" w:color="auto"/>
            <w:right w:val="none" w:sz="0" w:space="0" w:color="auto"/>
          </w:divBdr>
        </w:div>
        <w:div w:id="1977292838">
          <w:marLeft w:val="0"/>
          <w:marRight w:val="0"/>
          <w:marTop w:val="0"/>
          <w:marBottom w:val="0"/>
          <w:divBdr>
            <w:top w:val="none" w:sz="0" w:space="0" w:color="auto"/>
            <w:left w:val="none" w:sz="0" w:space="0" w:color="auto"/>
            <w:bottom w:val="none" w:sz="0" w:space="0" w:color="auto"/>
            <w:right w:val="none" w:sz="0" w:space="0" w:color="auto"/>
          </w:divBdr>
        </w:div>
        <w:div w:id="2077584457">
          <w:marLeft w:val="0"/>
          <w:marRight w:val="0"/>
          <w:marTop w:val="0"/>
          <w:marBottom w:val="0"/>
          <w:divBdr>
            <w:top w:val="none" w:sz="0" w:space="0" w:color="auto"/>
            <w:left w:val="none" w:sz="0" w:space="0" w:color="auto"/>
            <w:bottom w:val="none" w:sz="0" w:space="0" w:color="auto"/>
            <w:right w:val="none" w:sz="0" w:space="0" w:color="auto"/>
          </w:divBdr>
        </w:div>
        <w:div w:id="1325620727">
          <w:marLeft w:val="0"/>
          <w:marRight w:val="0"/>
          <w:marTop w:val="0"/>
          <w:marBottom w:val="0"/>
          <w:divBdr>
            <w:top w:val="none" w:sz="0" w:space="0" w:color="auto"/>
            <w:left w:val="none" w:sz="0" w:space="0" w:color="auto"/>
            <w:bottom w:val="none" w:sz="0" w:space="0" w:color="auto"/>
            <w:right w:val="none" w:sz="0" w:space="0" w:color="auto"/>
          </w:divBdr>
        </w:div>
        <w:div w:id="305209636">
          <w:marLeft w:val="0"/>
          <w:marRight w:val="0"/>
          <w:marTop w:val="0"/>
          <w:marBottom w:val="0"/>
          <w:divBdr>
            <w:top w:val="none" w:sz="0" w:space="0" w:color="auto"/>
            <w:left w:val="none" w:sz="0" w:space="0" w:color="auto"/>
            <w:bottom w:val="none" w:sz="0" w:space="0" w:color="auto"/>
            <w:right w:val="none" w:sz="0" w:space="0" w:color="auto"/>
          </w:divBdr>
          <w:divsChild>
            <w:div w:id="1609384610">
              <w:marLeft w:val="0"/>
              <w:marRight w:val="0"/>
              <w:marTop w:val="0"/>
              <w:marBottom w:val="0"/>
              <w:divBdr>
                <w:top w:val="none" w:sz="0" w:space="0" w:color="auto"/>
                <w:left w:val="none" w:sz="0" w:space="0" w:color="auto"/>
                <w:bottom w:val="none" w:sz="0" w:space="0" w:color="auto"/>
                <w:right w:val="none" w:sz="0" w:space="0" w:color="auto"/>
              </w:divBdr>
            </w:div>
            <w:div w:id="1332560691">
              <w:marLeft w:val="0"/>
              <w:marRight w:val="0"/>
              <w:marTop w:val="0"/>
              <w:marBottom w:val="0"/>
              <w:divBdr>
                <w:top w:val="none" w:sz="0" w:space="0" w:color="auto"/>
                <w:left w:val="none" w:sz="0" w:space="0" w:color="auto"/>
                <w:bottom w:val="none" w:sz="0" w:space="0" w:color="auto"/>
                <w:right w:val="none" w:sz="0" w:space="0" w:color="auto"/>
              </w:divBdr>
            </w:div>
          </w:divsChild>
        </w:div>
        <w:div w:id="1124621590">
          <w:marLeft w:val="0"/>
          <w:marRight w:val="0"/>
          <w:marTop w:val="0"/>
          <w:marBottom w:val="0"/>
          <w:divBdr>
            <w:top w:val="none" w:sz="0" w:space="0" w:color="auto"/>
            <w:left w:val="none" w:sz="0" w:space="0" w:color="auto"/>
            <w:bottom w:val="none" w:sz="0" w:space="0" w:color="auto"/>
            <w:right w:val="none" w:sz="0" w:space="0" w:color="auto"/>
          </w:divBdr>
          <w:divsChild>
            <w:div w:id="90443090">
              <w:marLeft w:val="0"/>
              <w:marRight w:val="0"/>
              <w:marTop w:val="0"/>
              <w:marBottom w:val="0"/>
              <w:divBdr>
                <w:top w:val="none" w:sz="0" w:space="0" w:color="auto"/>
                <w:left w:val="none" w:sz="0" w:space="0" w:color="auto"/>
                <w:bottom w:val="none" w:sz="0" w:space="0" w:color="auto"/>
                <w:right w:val="none" w:sz="0" w:space="0" w:color="auto"/>
              </w:divBdr>
            </w:div>
            <w:div w:id="50424311">
              <w:marLeft w:val="0"/>
              <w:marRight w:val="0"/>
              <w:marTop w:val="0"/>
              <w:marBottom w:val="0"/>
              <w:divBdr>
                <w:top w:val="none" w:sz="0" w:space="0" w:color="auto"/>
                <w:left w:val="none" w:sz="0" w:space="0" w:color="auto"/>
                <w:bottom w:val="none" w:sz="0" w:space="0" w:color="auto"/>
                <w:right w:val="none" w:sz="0" w:space="0" w:color="auto"/>
              </w:divBdr>
            </w:div>
            <w:div w:id="10799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137965">
      <w:bodyDiv w:val="1"/>
      <w:marLeft w:val="0"/>
      <w:marRight w:val="0"/>
      <w:marTop w:val="0"/>
      <w:marBottom w:val="0"/>
      <w:divBdr>
        <w:top w:val="none" w:sz="0" w:space="0" w:color="auto"/>
        <w:left w:val="none" w:sz="0" w:space="0" w:color="auto"/>
        <w:bottom w:val="none" w:sz="0" w:space="0" w:color="auto"/>
        <w:right w:val="none" w:sz="0" w:space="0" w:color="auto"/>
      </w:divBdr>
      <w:divsChild>
        <w:div w:id="324867376">
          <w:marLeft w:val="0"/>
          <w:marRight w:val="0"/>
          <w:marTop w:val="0"/>
          <w:marBottom w:val="0"/>
          <w:divBdr>
            <w:top w:val="none" w:sz="0" w:space="0" w:color="auto"/>
            <w:left w:val="none" w:sz="0" w:space="0" w:color="auto"/>
            <w:bottom w:val="none" w:sz="0" w:space="0" w:color="auto"/>
            <w:right w:val="none" w:sz="0" w:space="0" w:color="auto"/>
          </w:divBdr>
        </w:div>
        <w:div w:id="1644583273">
          <w:marLeft w:val="0"/>
          <w:marRight w:val="0"/>
          <w:marTop w:val="0"/>
          <w:marBottom w:val="0"/>
          <w:divBdr>
            <w:top w:val="none" w:sz="0" w:space="0" w:color="auto"/>
            <w:left w:val="none" w:sz="0" w:space="0" w:color="auto"/>
            <w:bottom w:val="none" w:sz="0" w:space="0" w:color="auto"/>
            <w:right w:val="none" w:sz="0" w:space="0" w:color="auto"/>
          </w:divBdr>
        </w:div>
        <w:div w:id="732850623">
          <w:marLeft w:val="0"/>
          <w:marRight w:val="0"/>
          <w:marTop w:val="0"/>
          <w:marBottom w:val="0"/>
          <w:divBdr>
            <w:top w:val="none" w:sz="0" w:space="0" w:color="auto"/>
            <w:left w:val="none" w:sz="0" w:space="0" w:color="auto"/>
            <w:bottom w:val="none" w:sz="0" w:space="0" w:color="auto"/>
            <w:right w:val="none" w:sz="0" w:space="0" w:color="auto"/>
          </w:divBdr>
        </w:div>
        <w:div w:id="1786269358">
          <w:marLeft w:val="0"/>
          <w:marRight w:val="0"/>
          <w:marTop w:val="0"/>
          <w:marBottom w:val="0"/>
          <w:divBdr>
            <w:top w:val="none" w:sz="0" w:space="0" w:color="auto"/>
            <w:left w:val="none" w:sz="0" w:space="0" w:color="auto"/>
            <w:bottom w:val="none" w:sz="0" w:space="0" w:color="auto"/>
            <w:right w:val="none" w:sz="0" w:space="0" w:color="auto"/>
          </w:divBdr>
        </w:div>
        <w:div w:id="2119830329">
          <w:marLeft w:val="0"/>
          <w:marRight w:val="0"/>
          <w:marTop w:val="0"/>
          <w:marBottom w:val="0"/>
          <w:divBdr>
            <w:top w:val="none" w:sz="0" w:space="0" w:color="auto"/>
            <w:left w:val="none" w:sz="0" w:space="0" w:color="auto"/>
            <w:bottom w:val="none" w:sz="0" w:space="0" w:color="auto"/>
            <w:right w:val="none" w:sz="0" w:space="0" w:color="auto"/>
          </w:divBdr>
        </w:div>
        <w:div w:id="373894922">
          <w:marLeft w:val="0"/>
          <w:marRight w:val="0"/>
          <w:marTop w:val="0"/>
          <w:marBottom w:val="0"/>
          <w:divBdr>
            <w:top w:val="none" w:sz="0" w:space="0" w:color="auto"/>
            <w:left w:val="none" w:sz="0" w:space="0" w:color="auto"/>
            <w:bottom w:val="none" w:sz="0" w:space="0" w:color="auto"/>
            <w:right w:val="none" w:sz="0" w:space="0" w:color="auto"/>
          </w:divBdr>
        </w:div>
        <w:div w:id="759834632">
          <w:marLeft w:val="0"/>
          <w:marRight w:val="0"/>
          <w:marTop w:val="0"/>
          <w:marBottom w:val="0"/>
          <w:divBdr>
            <w:top w:val="none" w:sz="0" w:space="0" w:color="auto"/>
            <w:left w:val="none" w:sz="0" w:space="0" w:color="auto"/>
            <w:bottom w:val="none" w:sz="0" w:space="0" w:color="auto"/>
            <w:right w:val="none" w:sz="0" w:space="0" w:color="auto"/>
          </w:divBdr>
        </w:div>
        <w:div w:id="1203517018">
          <w:marLeft w:val="0"/>
          <w:marRight w:val="0"/>
          <w:marTop w:val="0"/>
          <w:marBottom w:val="0"/>
          <w:divBdr>
            <w:top w:val="none" w:sz="0" w:space="0" w:color="auto"/>
            <w:left w:val="none" w:sz="0" w:space="0" w:color="auto"/>
            <w:bottom w:val="none" w:sz="0" w:space="0" w:color="auto"/>
            <w:right w:val="none" w:sz="0" w:space="0" w:color="auto"/>
          </w:divBdr>
        </w:div>
        <w:div w:id="960846375">
          <w:marLeft w:val="0"/>
          <w:marRight w:val="0"/>
          <w:marTop w:val="0"/>
          <w:marBottom w:val="0"/>
          <w:divBdr>
            <w:top w:val="none" w:sz="0" w:space="0" w:color="auto"/>
            <w:left w:val="none" w:sz="0" w:space="0" w:color="auto"/>
            <w:bottom w:val="none" w:sz="0" w:space="0" w:color="auto"/>
            <w:right w:val="none" w:sz="0" w:space="0" w:color="auto"/>
          </w:divBdr>
        </w:div>
        <w:div w:id="604460291">
          <w:marLeft w:val="0"/>
          <w:marRight w:val="0"/>
          <w:marTop w:val="0"/>
          <w:marBottom w:val="0"/>
          <w:divBdr>
            <w:top w:val="none" w:sz="0" w:space="0" w:color="auto"/>
            <w:left w:val="none" w:sz="0" w:space="0" w:color="auto"/>
            <w:bottom w:val="none" w:sz="0" w:space="0" w:color="auto"/>
            <w:right w:val="none" w:sz="0" w:space="0" w:color="auto"/>
          </w:divBdr>
        </w:div>
        <w:div w:id="328102247">
          <w:marLeft w:val="0"/>
          <w:marRight w:val="0"/>
          <w:marTop w:val="0"/>
          <w:marBottom w:val="0"/>
          <w:divBdr>
            <w:top w:val="none" w:sz="0" w:space="0" w:color="auto"/>
            <w:left w:val="none" w:sz="0" w:space="0" w:color="auto"/>
            <w:bottom w:val="none" w:sz="0" w:space="0" w:color="auto"/>
            <w:right w:val="none" w:sz="0" w:space="0" w:color="auto"/>
          </w:divBdr>
          <w:divsChild>
            <w:div w:id="1959752080">
              <w:marLeft w:val="0"/>
              <w:marRight w:val="0"/>
              <w:marTop w:val="0"/>
              <w:marBottom w:val="0"/>
              <w:divBdr>
                <w:top w:val="none" w:sz="0" w:space="0" w:color="auto"/>
                <w:left w:val="none" w:sz="0" w:space="0" w:color="auto"/>
                <w:bottom w:val="none" w:sz="0" w:space="0" w:color="auto"/>
                <w:right w:val="none" w:sz="0" w:space="0" w:color="auto"/>
              </w:divBdr>
            </w:div>
            <w:div w:id="1112439824">
              <w:marLeft w:val="0"/>
              <w:marRight w:val="0"/>
              <w:marTop w:val="0"/>
              <w:marBottom w:val="0"/>
              <w:divBdr>
                <w:top w:val="none" w:sz="0" w:space="0" w:color="auto"/>
                <w:left w:val="none" w:sz="0" w:space="0" w:color="auto"/>
                <w:bottom w:val="none" w:sz="0" w:space="0" w:color="auto"/>
                <w:right w:val="none" w:sz="0" w:space="0" w:color="auto"/>
              </w:divBdr>
            </w:div>
            <w:div w:id="1385644032">
              <w:marLeft w:val="0"/>
              <w:marRight w:val="0"/>
              <w:marTop w:val="0"/>
              <w:marBottom w:val="0"/>
              <w:divBdr>
                <w:top w:val="none" w:sz="0" w:space="0" w:color="auto"/>
                <w:left w:val="none" w:sz="0" w:space="0" w:color="auto"/>
                <w:bottom w:val="none" w:sz="0" w:space="0" w:color="auto"/>
                <w:right w:val="none" w:sz="0" w:space="0" w:color="auto"/>
              </w:divBdr>
            </w:div>
            <w:div w:id="1681660615">
              <w:marLeft w:val="0"/>
              <w:marRight w:val="0"/>
              <w:marTop w:val="0"/>
              <w:marBottom w:val="0"/>
              <w:divBdr>
                <w:top w:val="none" w:sz="0" w:space="0" w:color="auto"/>
                <w:left w:val="none" w:sz="0" w:space="0" w:color="auto"/>
                <w:bottom w:val="none" w:sz="0" w:space="0" w:color="auto"/>
                <w:right w:val="none" w:sz="0" w:space="0" w:color="auto"/>
              </w:divBdr>
            </w:div>
            <w:div w:id="1185440999">
              <w:marLeft w:val="0"/>
              <w:marRight w:val="0"/>
              <w:marTop w:val="0"/>
              <w:marBottom w:val="0"/>
              <w:divBdr>
                <w:top w:val="none" w:sz="0" w:space="0" w:color="auto"/>
                <w:left w:val="none" w:sz="0" w:space="0" w:color="auto"/>
                <w:bottom w:val="none" w:sz="0" w:space="0" w:color="auto"/>
                <w:right w:val="none" w:sz="0" w:space="0" w:color="auto"/>
              </w:divBdr>
            </w:div>
          </w:divsChild>
        </w:div>
        <w:div w:id="342704830">
          <w:marLeft w:val="0"/>
          <w:marRight w:val="0"/>
          <w:marTop w:val="0"/>
          <w:marBottom w:val="0"/>
          <w:divBdr>
            <w:top w:val="none" w:sz="0" w:space="0" w:color="auto"/>
            <w:left w:val="none" w:sz="0" w:space="0" w:color="auto"/>
            <w:bottom w:val="none" w:sz="0" w:space="0" w:color="auto"/>
            <w:right w:val="none" w:sz="0" w:space="0" w:color="auto"/>
          </w:divBdr>
        </w:div>
        <w:div w:id="496189330">
          <w:marLeft w:val="0"/>
          <w:marRight w:val="0"/>
          <w:marTop w:val="0"/>
          <w:marBottom w:val="0"/>
          <w:divBdr>
            <w:top w:val="none" w:sz="0" w:space="0" w:color="auto"/>
            <w:left w:val="none" w:sz="0" w:space="0" w:color="auto"/>
            <w:bottom w:val="none" w:sz="0" w:space="0" w:color="auto"/>
            <w:right w:val="none" w:sz="0" w:space="0" w:color="auto"/>
          </w:divBdr>
        </w:div>
        <w:div w:id="1327171616">
          <w:marLeft w:val="0"/>
          <w:marRight w:val="0"/>
          <w:marTop w:val="0"/>
          <w:marBottom w:val="0"/>
          <w:divBdr>
            <w:top w:val="none" w:sz="0" w:space="0" w:color="auto"/>
            <w:left w:val="none" w:sz="0" w:space="0" w:color="auto"/>
            <w:bottom w:val="none" w:sz="0" w:space="0" w:color="auto"/>
            <w:right w:val="none" w:sz="0" w:space="0" w:color="auto"/>
          </w:divBdr>
        </w:div>
        <w:div w:id="1113477304">
          <w:marLeft w:val="0"/>
          <w:marRight w:val="0"/>
          <w:marTop w:val="0"/>
          <w:marBottom w:val="0"/>
          <w:divBdr>
            <w:top w:val="none" w:sz="0" w:space="0" w:color="auto"/>
            <w:left w:val="none" w:sz="0" w:space="0" w:color="auto"/>
            <w:bottom w:val="none" w:sz="0" w:space="0" w:color="auto"/>
            <w:right w:val="none" w:sz="0" w:space="0" w:color="auto"/>
          </w:divBdr>
        </w:div>
        <w:div w:id="820274770">
          <w:marLeft w:val="0"/>
          <w:marRight w:val="0"/>
          <w:marTop w:val="0"/>
          <w:marBottom w:val="0"/>
          <w:divBdr>
            <w:top w:val="none" w:sz="0" w:space="0" w:color="auto"/>
            <w:left w:val="none" w:sz="0" w:space="0" w:color="auto"/>
            <w:bottom w:val="none" w:sz="0" w:space="0" w:color="auto"/>
            <w:right w:val="none" w:sz="0" w:space="0" w:color="auto"/>
          </w:divBdr>
        </w:div>
        <w:div w:id="2021154865">
          <w:marLeft w:val="0"/>
          <w:marRight w:val="0"/>
          <w:marTop w:val="0"/>
          <w:marBottom w:val="0"/>
          <w:divBdr>
            <w:top w:val="none" w:sz="0" w:space="0" w:color="auto"/>
            <w:left w:val="none" w:sz="0" w:space="0" w:color="auto"/>
            <w:bottom w:val="none" w:sz="0" w:space="0" w:color="auto"/>
            <w:right w:val="none" w:sz="0" w:space="0" w:color="auto"/>
          </w:divBdr>
        </w:div>
        <w:div w:id="1293096727">
          <w:marLeft w:val="0"/>
          <w:marRight w:val="0"/>
          <w:marTop w:val="0"/>
          <w:marBottom w:val="0"/>
          <w:divBdr>
            <w:top w:val="none" w:sz="0" w:space="0" w:color="auto"/>
            <w:left w:val="none" w:sz="0" w:space="0" w:color="auto"/>
            <w:bottom w:val="none" w:sz="0" w:space="0" w:color="auto"/>
            <w:right w:val="none" w:sz="0" w:space="0" w:color="auto"/>
          </w:divBdr>
        </w:div>
        <w:div w:id="1567648970">
          <w:marLeft w:val="0"/>
          <w:marRight w:val="0"/>
          <w:marTop w:val="0"/>
          <w:marBottom w:val="0"/>
          <w:divBdr>
            <w:top w:val="none" w:sz="0" w:space="0" w:color="auto"/>
            <w:left w:val="none" w:sz="0" w:space="0" w:color="auto"/>
            <w:bottom w:val="none" w:sz="0" w:space="0" w:color="auto"/>
            <w:right w:val="none" w:sz="0" w:space="0" w:color="auto"/>
          </w:divBdr>
        </w:div>
        <w:div w:id="686829203">
          <w:marLeft w:val="0"/>
          <w:marRight w:val="0"/>
          <w:marTop w:val="0"/>
          <w:marBottom w:val="0"/>
          <w:divBdr>
            <w:top w:val="none" w:sz="0" w:space="0" w:color="auto"/>
            <w:left w:val="none" w:sz="0" w:space="0" w:color="auto"/>
            <w:bottom w:val="none" w:sz="0" w:space="0" w:color="auto"/>
            <w:right w:val="none" w:sz="0" w:space="0" w:color="auto"/>
          </w:divBdr>
        </w:div>
      </w:divsChild>
    </w:div>
    <w:div w:id="1561751706">
      <w:bodyDiv w:val="1"/>
      <w:marLeft w:val="0"/>
      <w:marRight w:val="0"/>
      <w:marTop w:val="0"/>
      <w:marBottom w:val="0"/>
      <w:divBdr>
        <w:top w:val="none" w:sz="0" w:space="0" w:color="auto"/>
        <w:left w:val="none" w:sz="0" w:space="0" w:color="auto"/>
        <w:bottom w:val="none" w:sz="0" w:space="0" w:color="auto"/>
        <w:right w:val="none" w:sz="0" w:space="0" w:color="auto"/>
      </w:divBdr>
    </w:div>
    <w:div w:id="1570656139">
      <w:bodyDiv w:val="1"/>
      <w:marLeft w:val="0"/>
      <w:marRight w:val="0"/>
      <w:marTop w:val="0"/>
      <w:marBottom w:val="0"/>
      <w:divBdr>
        <w:top w:val="none" w:sz="0" w:space="0" w:color="auto"/>
        <w:left w:val="none" w:sz="0" w:space="0" w:color="auto"/>
        <w:bottom w:val="none" w:sz="0" w:space="0" w:color="auto"/>
        <w:right w:val="none" w:sz="0" w:space="0" w:color="auto"/>
      </w:divBdr>
    </w:div>
    <w:div w:id="1680816296">
      <w:bodyDiv w:val="1"/>
      <w:marLeft w:val="0"/>
      <w:marRight w:val="0"/>
      <w:marTop w:val="0"/>
      <w:marBottom w:val="0"/>
      <w:divBdr>
        <w:top w:val="none" w:sz="0" w:space="0" w:color="auto"/>
        <w:left w:val="none" w:sz="0" w:space="0" w:color="auto"/>
        <w:bottom w:val="none" w:sz="0" w:space="0" w:color="auto"/>
        <w:right w:val="none" w:sz="0" w:space="0" w:color="auto"/>
      </w:divBdr>
      <w:divsChild>
        <w:div w:id="91902608">
          <w:marLeft w:val="0"/>
          <w:marRight w:val="0"/>
          <w:marTop w:val="0"/>
          <w:marBottom w:val="0"/>
          <w:divBdr>
            <w:top w:val="none" w:sz="0" w:space="0" w:color="auto"/>
            <w:left w:val="none" w:sz="0" w:space="0" w:color="auto"/>
            <w:bottom w:val="none" w:sz="0" w:space="0" w:color="auto"/>
            <w:right w:val="none" w:sz="0" w:space="0" w:color="auto"/>
          </w:divBdr>
        </w:div>
        <w:div w:id="81680535">
          <w:marLeft w:val="0"/>
          <w:marRight w:val="0"/>
          <w:marTop w:val="0"/>
          <w:marBottom w:val="0"/>
          <w:divBdr>
            <w:top w:val="none" w:sz="0" w:space="0" w:color="auto"/>
            <w:left w:val="none" w:sz="0" w:space="0" w:color="auto"/>
            <w:bottom w:val="none" w:sz="0" w:space="0" w:color="auto"/>
            <w:right w:val="none" w:sz="0" w:space="0" w:color="auto"/>
          </w:divBdr>
        </w:div>
        <w:div w:id="1006983372">
          <w:marLeft w:val="0"/>
          <w:marRight w:val="0"/>
          <w:marTop w:val="0"/>
          <w:marBottom w:val="0"/>
          <w:divBdr>
            <w:top w:val="none" w:sz="0" w:space="0" w:color="auto"/>
            <w:left w:val="none" w:sz="0" w:space="0" w:color="auto"/>
            <w:bottom w:val="none" w:sz="0" w:space="0" w:color="auto"/>
            <w:right w:val="none" w:sz="0" w:space="0" w:color="auto"/>
          </w:divBdr>
        </w:div>
        <w:div w:id="687291062">
          <w:marLeft w:val="0"/>
          <w:marRight w:val="0"/>
          <w:marTop w:val="0"/>
          <w:marBottom w:val="0"/>
          <w:divBdr>
            <w:top w:val="none" w:sz="0" w:space="0" w:color="auto"/>
            <w:left w:val="none" w:sz="0" w:space="0" w:color="auto"/>
            <w:bottom w:val="none" w:sz="0" w:space="0" w:color="auto"/>
            <w:right w:val="none" w:sz="0" w:space="0" w:color="auto"/>
          </w:divBdr>
        </w:div>
        <w:div w:id="1914000937">
          <w:marLeft w:val="0"/>
          <w:marRight w:val="0"/>
          <w:marTop w:val="0"/>
          <w:marBottom w:val="0"/>
          <w:divBdr>
            <w:top w:val="none" w:sz="0" w:space="0" w:color="auto"/>
            <w:left w:val="none" w:sz="0" w:space="0" w:color="auto"/>
            <w:bottom w:val="none" w:sz="0" w:space="0" w:color="auto"/>
            <w:right w:val="none" w:sz="0" w:space="0" w:color="auto"/>
          </w:divBdr>
        </w:div>
        <w:div w:id="357006586">
          <w:marLeft w:val="0"/>
          <w:marRight w:val="0"/>
          <w:marTop w:val="0"/>
          <w:marBottom w:val="0"/>
          <w:divBdr>
            <w:top w:val="none" w:sz="0" w:space="0" w:color="auto"/>
            <w:left w:val="none" w:sz="0" w:space="0" w:color="auto"/>
            <w:bottom w:val="none" w:sz="0" w:space="0" w:color="auto"/>
            <w:right w:val="none" w:sz="0" w:space="0" w:color="auto"/>
          </w:divBdr>
        </w:div>
        <w:div w:id="940071238">
          <w:marLeft w:val="0"/>
          <w:marRight w:val="0"/>
          <w:marTop w:val="0"/>
          <w:marBottom w:val="0"/>
          <w:divBdr>
            <w:top w:val="none" w:sz="0" w:space="0" w:color="auto"/>
            <w:left w:val="none" w:sz="0" w:space="0" w:color="auto"/>
            <w:bottom w:val="none" w:sz="0" w:space="0" w:color="auto"/>
            <w:right w:val="none" w:sz="0" w:space="0" w:color="auto"/>
          </w:divBdr>
        </w:div>
        <w:div w:id="1716854981">
          <w:marLeft w:val="0"/>
          <w:marRight w:val="0"/>
          <w:marTop w:val="0"/>
          <w:marBottom w:val="0"/>
          <w:divBdr>
            <w:top w:val="none" w:sz="0" w:space="0" w:color="auto"/>
            <w:left w:val="none" w:sz="0" w:space="0" w:color="auto"/>
            <w:bottom w:val="none" w:sz="0" w:space="0" w:color="auto"/>
            <w:right w:val="none" w:sz="0" w:space="0" w:color="auto"/>
          </w:divBdr>
        </w:div>
        <w:div w:id="1188299874">
          <w:marLeft w:val="0"/>
          <w:marRight w:val="0"/>
          <w:marTop w:val="0"/>
          <w:marBottom w:val="0"/>
          <w:divBdr>
            <w:top w:val="none" w:sz="0" w:space="0" w:color="auto"/>
            <w:left w:val="none" w:sz="0" w:space="0" w:color="auto"/>
            <w:bottom w:val="none" w:sz="0" w:space="0" w:color="auto"/>
            <w:right w:val="none" w:sz="0" w:space="0" w:color="auto"/>
          </w:divBdr>
        </w:div>
        <w:div w:id="543754933">
          <w:marLeft w:val="0"/>
          <w:marRight w:val="0"/>
          <w:marTop w:val="0"/>
          <w:marBottom w:val="0"/>
          <w:divBdr>
            <w:top w:val="none" w:sz="0" w:space="0" w:color="auto"/>
            <w:left w:val="none" w:sz="0" w:space="0" w:color="auto"/>
            <w:bottom w:val="none" w:sz="0" w:space="0" w:color="auto"/>
            <w:right w:val="none" w:sz="0" w:space="0" w:color="auto"/>
          </w:divBdr>
        </w:div>
        <w:div w:id="823619438">
          <w:marLeft w:val="0"/>
          <w:marRight w:val="0"/>
          <w:marTop w:val="0"/>
          <w:marBottom w:val="0"/>
          <w:divBdr>
            <w:top w:val="none" w:sz="0" w:space="0" w:color="auto"/>
            <w:left w:val="none" w:sz="0" w:space="0" w:color="auto"/>
            <w:bottom w:val="none" w:sz="0" w:space="0" w:color="auto"/>
            <w:right w:val="none" w:sz="0" w:space="0" w:color="auto"/>
          </w:divBdr>
          <w:divsChild>
            <w:div w:id="1245340156">
              <w:marLeft w:val="0"/>
              <w:marRight w:val="0"/>
              <w:marTop w:val="0"/>
              <w:marBottom w:val="0"/>
              <w:divBdr>
                <w:top w:val="none" w:sz="0" w:space="0" w:color="auto"/>
                <w:left w:val="none" w:sz="0" w:space="0" w:color="auto"/>
                <w:bottom w:val="none" w:sz="0" w:space="0" w:color="auto"/>
                <w:right w:val="none" w:sz="0" w:space="0" w:color="auto"/>
              </w:divBdr>
            </w:div>
            <w:div w:id="455412802">
              <w:marLeft w:val="0"/>
              <w:marRight w:val="0"/>
              <w:marTop w:val="0"/>
              <w:marBottom w:val="0"/>
              <w:divBdr>
                <w:top w:val="none" w:sz="0" w:space="0" w:color="auto"/>
                <w:left w:val="none" w:sz="0" w:space="0" w:color="auto"/>
                <w:bottom w:val="none" w:sz="0" w:space="0" w:color="auto"/>
                <w:right w:val="none" w:sz="0" w:space="0" w:color="auto"/>
              </w:divBdr>
            </w:div>
            <w:div w:id="286397332">
              <w:marLeft w:val="0"/>
              <w:marRight w:val="0"/>
              <w:marTop w:val="0"/>
              <w:marBottom w:val="0"/>
              <w:divBdr>
                <w:top w:val="none" w:sz="0" w:space="0" w:color="auto"/>
                <w:left w:val="none" w:sz="0" w:space="0" w:color="auto"/>
                <w:bottom w:val="none" w:sz="0" w:space="0" w:color="auto"/>
                <w:right w:val="none" w:sz="0" w:space="0" w:color="auto"/>
              </w:divBdr>
            </w:div>
            <w:div w:id="453015490">
              <w:marLeft w:val="0"/>
              <w:marRight w:val="0"/>
              <w:marTop w:val="0"/>
              <w:marBottom w:val="0"/>
              <w:divBdr>
                <w:top w:val="none" w:sz="0" w:space="0" w:color="auto"/>
                <w:left w:val="none" w:sz="0" w:space="0" w:color="auto"/>
                <w:bottom w:val="none" w:sz="0" w:space="0" w:color="auto"/>
                <w:right w:val="none" w:sz="0" w:space="0" w:color="auto"/>
              </w:divBdr>
            </w:div>
            <w:div w:id="2043356360">
              <w:marLeft w:val="0"/>
              <w:marRight w:val="0"/>
              <w:marTop w:val="0"/>
              <w:marBottom w:val="0"/>
              <w:divBdr>
                <w:top w:val="none" w:sz="0" w:space="0" w:color="auto"/>
                <w:left w:val="none" w:sz="0" w:space="0" w:color="auto"/>
                <w:bottom w:val="none" w:sz="0" w:space="0" w:color="auto"/>
                <w:right w:val="none" w:sz="0" w:space="0" w:color="auto"/>
              </w:divBdr>
            </w:div>
          </w:divsChild>
        </w:div>
        <w:div w:id="162819282">
          <w:marLeft w:val="0"/>
          <w:marRight w:val="0"/>
          <w:marTop w:val="0"/>
          <w:marBottom w:val="0"/>
          <w:divBdr>
            <w:top w:val="none" w:sz="0" w:space="0" w:color="auto"/>
            <w:left w:val="none" w:sz="0" w:space="0" w:color="auto"/>
            <w:bottom w:val="none" w:sz="0" w:space="0" w:color="auto"/>
            <w:right w:val="none" w:sz="0" w:space="0" w:color="auto"/>
          </w:divBdr>
        </w:div>
        <w:div w:id="1647201700">
          <w:marLeft w:val="0"/>
          <w:marRight w:val="0"/>
          <w:marTop w:val="0"/>
          <w:marBottom w:val="0"/>
          <w:divBdr>
            <w:top w:val="none" w:sz="0" w:space="0" w:color="auto"/>
            <w:left w:val="none" w:sz="0" w:space="0" w:color="auto"/>
            <w:bottom w:val="none" w:sz="0" w:space="0" w:color="auto"/>
            <w:right w:val="none" w:sz="0" w:space="0" w:color="auto"/>
          </w:divBdr>
        </w:div>
        <w:div w:id="457912293">
          <w:marLeft w:val="0"/>
          <w:marRight w:val="0"/>
          <w:marTop w:val="0"/>
          <w:marBottom w:val="0"/>
          <w:divBdr>
            <w:top w:val="none" w:sz="0" w:space="0" w:color="auto"/>
            <w:left w:val="none" w:sz="0" w:space="0" w:color="auto"/>
            <w:bottom w:val="none" w:sz="0" w:space="0" w:color="auto"/>
            <w:right w:val="none" w:sz="0" w:space="0" w:color="auto"/>
          </w:divBdr>
        </w:div>
        <w:div w:id="1841460698">
          <w:marLeft w:val="0"/>
          <w:marRight w:val="0"/>
          <w:marTop w:val="0"/>
          <w:marBottom w:val="0"/>
          <w:divBdr>
            <w:top w:val="none" w:sz="0" w:space="0" w:color="auto"/>
            <w:left w:val="none" w:sz="0" w:space="0" w:color="auto"/>
            <w:bottom w:val="none" w:sz="0" w:space="0" w:color="auto"/>
            <w:right w:val="none" w:sz="0" w:space="0" w:color="auto"/>
          </w:divBdr>
        </w:div>
        <w:div w:id="1461531556">
          <w:marLeft w:val="0"/>
          <w:marRight w:val="0"/>
          <w:marTop w:val="0"/>
          <w:marBottom w:val="0"/>
          <w:divBdr>
            <w:top w:val="none" w:sz="0" w:space="0" w:color="auto"/>
            <w:left w:val="none" w:sz="0" w:space="0" w:color="auto"/>
            <w:bottom w:val="none" w:sz="0" w:space="0" w:color="auto"/>
            <w:right w:val="none" w:sz="0" w:space="0" w:color="auto"/>
          </w:divBdr>
        </w:div>
        <w:div w:id="1962804091">
          <w:marLeft w:val="0"/>
          <w:marRight w:val="0"/>
          <w:marTop w:val="0"/>
          <w:marBottom w:val="0"/>
          <w:divBdr>
            <w:top w:val="none" w:sz="0" w:space="0" w:color="auto"/>
            <w:left w:val="none" w:sz="0" w:space="0" w:color="auto"/>
            <w:bottom w:val="none" w:sz="0" w:space="0" w:color="auto"/>
            <w:right w:val="none" w:sz="0" w:space="0" w:color="auto"/>
          </w:divBdr>
          <w:divsChild>
            <w:div w:id="869496447">
              <w:marLeft w:val="0"/>
              <w:marRight w:val="0"/>
              <w:marTop w:val="0"/>
              <w:marBottom w:val="0"/>
              <w:divBdr>
                <w:top w:val="none" w:sz="0" w:space="0" w:color="auto"/>
                <w:left w:val="none" w:sz="0" w:space="0" w:color="auto"/>
                <w:bottom w:val="none" w:sz="0" w:space="0" w:color="auto"/>
                <w:right w:val="none" w:sz="0" w:space="0" w:color="auto"/>
              </w:divBdr>
            </w:div>
            <w:div w:id="488061421">
              <w:marLeft w:val="0"/>
              <w:marRight w:val="0"/>
              <w:marTop w:val="0"/>
              <w:marBottom w:val="0"/>
              <w:divBdr>
                <w:top w:val="none" w:sz="0" w:space="0" w:color="auto"/>
                <w:left w:val="none" w:sz="0" w:space="0" w:color="auto"/>
                <w:bottom w:val="none" w:sz="0" w:space="0" w:color="auto"/>
                <w:right w:val="none" w:sz="0" w:space="0" w:color="auto"/>
              </w:divBdr>
            </w:div>
            <w:div w:id="317462329">
              <w:marLeft w:val="0"/>
              <w:marRight w:val="0"/>
              <w:marTop w:val="0"/>
              <w:marBottom w:val="0"/>
              <w:divBdr>
                <w:top w:val="none" w:sz="0" w:space="0" w:color="auto"/>
                <w:left w:val="none" w:sz="0" w:space="0" w:color="auto"/>
                <w:bottom w:val="none" w:sz="0" w:space="0" w:color="auto"/>
                <w:right w:val="none" w:sz="0" w:space="0" w:color="auto"/>
              </w:divBdr>
            </w:div>
          </w:divsChild>
        </w:div>
        <w:div w:id="1245607271">
          <w:marLeft w:val="0"/>
          <w:marRight w:val="0"/>
          <w:marTop w:val="0"/>
          <w:marBottom w:val="0"/>
          <w:divBdr>
            <w:top w:val="none" w:sz="0" w:space="0" w:color="auto"/>
            <w:left w:val="none" w:sz="0" w:space="0" w:color="auto"/>
            <w:bottom w:val="none" w:sz="0" w:space="0" w:color="auto"/>
            <w:right w:val="none" w:sz="0" w:space="0" w:color="auto"/>
          </w:divBdr>
          <w:divsChild>
            <w:div w:id="174196306">
              <w:marLeft w:val="0"/>
              <w:marRight w:val="0"/>
              <w:marTop w:val="0"/>
              <w:marBottom w:val="0"/>
              <w:divBdr>
                <w:top w:val="none" w:sz="0" w:space="0" w:color="auto"/>
                <w:left w:val="none" w:sz="0" w:space="0" w:color="auto"/>
                <w:bottom w:val="none" w:sz="0" w:space="0" w:color="auto"/>
                <w:right w:val="none" w:sz="0" w:space="0" w:color="auto"/>
              </w:divBdr>
            </w:div>
            <w:div w:id="1988195373">
              <w:marLeft w:val="0"/>
              <w:marRight w:val="0"/>
              <w:marTop w:val="0"/>
              <w:marBottom w:val="0"/>
              <w:divBdr>
                <w:top w:val="none" w:sz="0" w:space="0" w:color="auto"/>
                <w:left w:val="none" w:sz="0" w:space="0" w:color="auto"/>
                <w:bottom w:val="none" w:sz="0" w:space="0" w:color="auto"/>
                <w:right w:val="none" w:sz="0" w:space="0" w:color="auto"/>
              </w:divBdr>
            </w:div>
            <w:div w:id="2111125035">
              <w:marLeft w:val="0"/>
              <w:marRight w:val="0"/>
              <w:marTop w:val="0"/>
              <w:marBottom w:val="0"/>
              <w:divBdr>
                <w:top w:val="none" w:sz="0" w:space="0" w:color="auto"/>
                <w:left w:val="none" w:sz="0" w:space="0" w:color="auto"/>
                <w:bottom w:val="none" w:sz="0" w:space="0" w:color="auto"/>
                <w:right w:val="none" w:sz="0" w:space="0" w:color="auto"/>
              </w:divBdr>
            </w:div>
            <w:div w:id="937983867">
              <w:marLeft w:val="0"/>
              <w:marRight w:val="0"/>
              <w:marTop w:val="0"/>
              <w:marBottom w:val="0"/>
              <w:divBdr>
                <w:top w:val="none" w:sz="0" w:space="0" w:color="auto"/>
                <w:left w:val="none" w:sz="0" w:space="0" w:color="auto"/>
                <w:bottom w:val="none" w:sz="0" w:space="0" w:color="auto"/>
                <w:right w:val="none" w:sz="0" w:space="0" w:color="auto"/>
              </w:divBdr>
            </w:div>
          </w:divsChild>
        </w:div>
        <w:div w:id="599531685">
          <w:marLeft w:val="0"/>
          <w:marRight w:val="0"/>
          <w:marTop w:val="0"/>
          <w:marBottom w:val="0"/>
          <w:divBdr>
            <w:top w:val="none" w:sz="0" w:space="0" w:color="auto"/>
            <w:left w:val="none" w:sz="0" w:space="0" w:color="auto"/>
            <w:bottom w:val="none" w:sz="0" w:space="0" w:color="auto"/>
            <w:right w:val="none" w:sz="0" w:space="0" w:color="auto"/>
          </w:divBdr>
        </w:div>
      </w:divsChild>
    </w:div>
    <w:div w:id="1711294463">
      <w:bodyDiv w:val="1"/>
      <w:marLeft w:val="0"/>
      <w:marRight w:val="0"/>
      <w:marTop w:val="0"/>
      <w:marBottom w:val="0"/>
      <w:divBdr>
        <w:top w:val="none" w:sz="0" w:space="0" w:color="auto"/>
        <w:left w:val="none" w:sz="0" w:space="0" w:color="auto"/>
        <w:bottom w:val="none" w:sz="0" w:space="0" w:color="auto"/>
        <w:right w:val="none" w:sz="0" w:space="0" w:color="auto"/>
      </w:divBdr>
      <w:divsChild>
        <w:div w:id="1276525935">
          <w:marLeft w:val="0"/>
          <w:marRight w:val="0"/>
          <w:marTop w:val="0"/>
          <w:marBottom w:val="0"/>
          <w:divBdr>
            <w:top w:val="none" w:sz="0" w:space="0" w:color="auto"/>
            <w:left w:val="none" w:sz="0" w:space="0" w:color="auto"/>
            <w:bottom w:val="none" w:sz="0" w:space="0" w:color="auto"/>
            <w:right w:val="none" w:sz="0" w:space="0" w:color="auto"/>
          </w:divBdr>
        </w:div>
        <w:div w:id="1684281206">
          <w:marLeft w:val="0"/>
          <w:marRight w:val="0"/>
          <w:marTop w:val="0"/>
          <w:marBottom w:val="0"/>
          <w:divBdr>
            <w:top w:val="none" w:sz="0" w:space="0" w:color="auto"/>
            <w:left w:val="none" w:sz="0" w:space="0" w:color="auto"/>
            <w:bottom w:val="none" w:sz="0" w:space="0" w:color="auto"/>
            <w:right w:val="none" w:sz="0" w:space="0" w:color="auto"/>
          </w:divBdr>
        </w:div>
        <w:div w:id="95058534">
          <w:marLeft w:val="0"/>
          <w:marRight w:val="0"/>
          <w:marTop w:val="0"/>
          <w:marBottom w:val="0"/>
          <w:divBdr>
            <w:top w:val="none" w:sz="0" w:space="0" w:color="auto"/>
            <w:left w:val="none" w:sz="0" w:space="0" w:color="auto"/>
            <w:bottom w:val="none" w:sz="0" w:space="0" w:color="auto"/>
            <w:right w:val="none" w:sz="0" w:space="0" w:color="auto"/>
          </w:divBdr>
        </w:div>
        <w:div w:id="1470785946">
          <w:marLeft w:val="0"/>
          <w:marRight w:val="0"/>
          <w:marTop w:val="0"/>
          <w:marBottom w:val="0"/>
          <w:divBdr>
            <w:top w:val="none" w:sz="0" w:space="0" w:color="auto"/>
            <w:left w:val="none" w:sz="0" w:space="0" w:color="auto"/>
            <w:bottom w:val="none" w:sz="0" w:space="0" w:color="auto"/>
            <w:right w:val="none" w:sz="0" w:space="0" w:color="auto"/>
          </w:divBdr>
        </w:div>
        <w:div w:id="1561861500">
          <w:marLeft w:val="0"/>
          <w:marRight w:val="0"/>
          <w:marTop w:val="0"/>
          <w:marBottom w:val="0"/>
          <w:divBdr>
            <w:top w:val="none" w:sz="0" w:space="0" w:color="auto"/>
            <w:left w:val="none" w:sz="0" w:space="0" w:color="auto"/>
            <w:bottom w:val="none" w:sz="0" w:space="0" w:color="auto"/>
            <w:right w:val="none" w:sz="0" w:space="0" w:color="auto"/>
          </w:divBdr>
        </w:div>
        <w:div w:id="747457068">
          <w:marLeft w:val="0"/>
          <w:marRight w:val="0"/>
          <w:marTop w:val="0"/>
          <w:marBottom w:val="0"/>
          <w:divBdr>
            <w:top w:val="none" w:sz="0" w:space="0" w:color="auto"/>
            <w:left w:val="none" w:sz="0" w:space="0" w:color="auto"/>
            <w:bottom w:val="none" w:sz="0" w:space="0" w:color="auto"/>
            <w:right w:val="none" w:sz="0" w:space="0" w:color="auto"/>
          </w:divBdr>
        </w:div>
        <w:div w:id="243225085">
          <w:marLeft w:val="0"/>
          <w:marRight w:val="0"/>
          <w:marTop w:val="0"/>
          <w:marBottom w:val="0"/>
          <w:divBdr>
            <w:top w:val="none" w:sz="0" w:space="0" w:color="auto"/>
            <w:left w:val="none" w:sz="0" w:space="0" w:color="auto"/>
            <w:bottom w:val="none" w:sz="0" w:space="0" w:color="auto"/>
            <w:right w:val="none" w:sz="0" w:space="0" w:color="auto"/>
          </w:divBdr>
        </w:div>
      </w:divsChild>
    </w:div>
    <w:div w:id="1782068944">
      <w:bodyDiv w:val="1"/>
      <w:marLeft w:val="0"/>
      <w:marRight w:val="0"/>
      <w:marTop w:val="0"/>
      <w:marBottom w:val="0"/>
      <w:divBdr>
        <w:top w:val="none" w:sz="0" w:space="0" w:color="auto"/>
        <w:left w:val="none" w:sz="0" w:space="0" w:color="auto"/>
        <w:bottom w:val="none" w:sz="0" w:space="0" w:color="auto"/>
        <w:right w:val="none" w:sz="0" w:space="0" w:color="auto"/>
      </w:divBdr>
    </w:div>
    <w:div w:id="1829133337">
      <w:bodyDiv w:val="1"/>
      <w:marLeft w:val="0"/>
      <w:marRight w:val="0"/>
      <w:marTop w:val="0"/>
      <w:marBottom w:val="0"/>
      <w:divBdr>
        <w:top w:val="none" w:sz="0" w:space="0" w:color="auto"/>
        <w:left w:val="none" w:sz="0" w:space="0" w:color="auto"/>
        <w:bottom w:val="none" w:sz="0" w:space="0" w:color="auto"/>
        <w:right w:val="none" w:sz="0" w:space="0" w:color="auto"/>
      </w:divBdr>
    </w:div>
    <w:div w:id="1914510569">
      <w:bodyDiv w:val="1"/>
      <w:marLeft w:val="0"/>
      <w:marRight w:val="0"/>
      <w:marTop w:val="0"/>
      <w:marBottom w:val="0"/>
      <w:divBdr>
        <w:top w:val="none" w:sz="0" w:space="0" w:color="auto"/>
        <w:left w:val="none" w:sz="0" w:space="0" w:color="auto"/>
        <w:bottom w:val="none" w:sz="0" w:space="0" w:color="auto"/>
        <w:right w:val="none" w:sz="0" w:space="0" w:color="auto"/>
      </w:divBdr>
      <w:divsChild>
        <w:div w:id="583149554">
          <w:marLeft w:val="0"/>
          <w:marRight w:val="0"/>
          <w:marTop w:val="0"/>
          <w:marBottom w:val="0"/>
          <w:divBdr>
            <w:top w:val="none" w:sz="0" w:space="0" w:color="auto"/>
            <w:left w:val="none" w:sz="0" w:space="0" w:color="auto"/>
            <w:bottom w:val="none" w:sz="0" w:space="0" w:color="auto"/>
            <w:right w:val="none" w:sz="0" w:space="0" w:color="auto"/>
          </w:divBdr>
          <w:divsChild>
            <w:div w:id="1697075553">
              <w:marLeft w:val="0"/>
              <w:marRight w:val="0"/>
              <w:marTop w:val="0"/>
              <w:marBottom w:val="0"/>
              <w:divBdr>
                <w:top w:val="none" w:sz="0" w:space="0" w:color="auto"/>
                <w:left w:val="none" w:sz="0" w:space="0" w:color="auto"/>
                <w:bottom w:val="none" w:sz="0" w:space="0" w:color="auto"/>
                <w:right w:val="none" w:sz="0" w:space="0" w:color="auto"/>
              </w:divBdr>
              <w:divsChild>
                <w:div w:id="12729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36582">
      <w:bodyDiv w:val="1"/>
      <w:marLeft w:val="0"/>
      <w:marRight w:val="0"/>
      <w:marTop w:val="0"/>
      <w:marBottom w:val="0"/>
      <w:divBdr>
        <w:top w:val="none" w:sz="0" w:space="0" w:color="auto"/>
        <w:left w:val="none" w:sz="0" w:space="0" w:color="auto"/>
        <w:bottom w:val="none" w:sz="0" w:space="0" w:color="auto"/>
        <w:right w:val="none" w:sz="0" w:space="0" w:color="auto"/>
      </w:divBdr>
      <w:divsChild>
        <w:div w:id="1224103298">
          <w:marLeft w:val="0"/>
          <w:marRight w:val="0"/>
          <w:marTop w:val="0"/>
          <w:marBottom w:val="0"/>
          <w:divBdr>
            <w:top w:val="none" w:sz="0" w:space="0" w:color="auto"/>
            <w:left w:val="none" w:sz="0" w:space="0" w:color="auto"/>
            <w:bottom w:val="none" w:sz="0" w:space="0" w:color="auto"/>
            <w:right w:val="none" w:sz="0" w:space="0" w:color="auto"/>
          </w:divBdr>
          <w:divsChild>
            <w:div w:id="1179388674">
              <w:marLeft w:val="0"/>
              <w:marRight w:val="0"/>
              <w:marTop w:val="0"/>
              <w:marBottom w:val="0"/>
              <w:divBdr>
                <w:top w:val="none" w:sz="0" w:space="0" w:color="auto"/>
                <w:left w:val="none" w:sz="0" w:space="0" w:color="auto"/>
                <w:bottom w:val="none" w:sz="0" w:space="0" w:color="auto"/>
                <w:right w:val="none" w:sz="0" w:space="0" w:color="auto"/>
              </w:divBdr>
              <w:divsChild>
                <w:div w:id="1766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16390">
      <w:bodyDiv w:val="1"/>
      <w:marLeft w:val="0"/>
      <w:marRight w:val="0"/>
      <w:marTop w:val="0"/>
      <w:marBottom w:val="0"/>
      <w:divBdr>
        <w:top w:val="none" w:sz="0" w:space="0" w:color="auto"/>
        <w:left w:val="none" w:sz="0" w:space="0" w:color="auto"/>
        <w:bottom w:val="none" w:sz="0" w:space="0" w:color="auto"/>
        <w:right w:val="none" w:sz="0" w:space="0" w:color="auto"/>
      </w:divBdr>
    </w:div>
    <w:div w:id="2023705272">
      <w:bodyDiv w:val="1"/>
      <w:marLeft w:val="0"/>
      <w:marRight w:val="0"/>
      <w:marTop w:val="0"/>
      <w:marBottom w:val="0"/>
      <w:divBdr>
        <w:top w:val="none" w:sz="0" w:space="0" w:color="auto"/>
        <w:left w:val="none" w:sz="0" w:space="0" w:color="auto"/>
        <w:bottom w:val="none" w:sz="0" w:space="0" w:color="auto"/>
        <w:right w:val="none" w:sz="0" w:space="0" w:color="auto"/>
      </w:divBdr>
    </w:div>
    <w:div w:id="2041733621">
      <w:bodyDiv w:val="1"/>
      <w:marLeft w:val="0"/>
      <w:marRight w:val="0"/>
      <w:marTop w:val="0"/>
      <w:marBottom w:val="0"/>
      <w:divBdr>
        <w:top w:val="none" w:sz="0" w:space="0" w:color="auto"/>
        <w:left w:val="none" w:sz="0" w:space="0" w:color="auto"/>
        <w:bottom w:val="none" w:sz="0" w:space="0" w:color="auto"/>
        <w:right w:val="none" w:sz="0" w:space="0" w:color="auto"/>
      </w:divBdr>
      <w:divsChild>
        <w:div w:id="114714375">
          <w:marLeft w:val="0"/>
          <w:marRight w:val="0"/>
          <w:marTop w:val="0"/>
          <w:marBottom w:val="0"/>
          <w:divBdr>
            <w:top w:val="none" w:sz="0" w:space="0" w:color="auto"/>
            <w:left w:val="none" w:sz="0" w:space="0" w:color="auto"/>
            <w:bottom w:val="none" w:sz="0" w:space="0" w:color="auto"/>
            <w:right w:val="none" w:sz="0" w:space="0" w:color="auto"/>
          </w:divBdr>
        </w:div>
        <w:div w:id="611131689">
          <w:marLeft w:val="0"/>
          <w:marRight w:val="0"/>
          <w:marTop w:val="0"/>
          <w:marBottom w:val="0"/>
          <w:divBdr>
            <w:top w:val="none" w:sz="0" w:space="0" w:color="auto"/>
            <w:left w:val="none" w:sz="0" w:space="0" w:color="auto"/>
            <w:bottom w:val="none" w:sz="0" w:space="0" w:color="auto"/>
            <w:right w:val="none" w:sz="0" w:space="0" w:color="auto"/>
          </w:divBdr>
        </w:div>
        <w:div w:id="724182732">
          <w:marLeft w:val="0"/>
          <w:marRight w:val="0"/>
          <w:marTop w:val="0"/>
          <w:marBottom w:val="0"/>
          <w:divBdr>
            <w:top w:val="none" w:sz="0" w:space="0" w:color="auto"/>
            <w:left w:val="none" w:sz="0" w:space="0" w:color="auto"/>
            <w:bottom w:val="none" w:sz="0" w:space="0" w:color="auto"/>
            <w:right w:val="none" w:sz="0" w:space="0" w:color="auto"/>
          </w:divBdr>
        </w:div>
      </w:divsChild>
    </w:div>
    <w:div w:id="2055032203">
      <w:bodyDiv w:val="1"/>
      <w:marLeft w:val="0"/>
      <w:marRight w:val="0"/>
      <w:marTop w:val="0"/>
      <w:marBottom w:val="0"/>
      <w:divBdr>
        <w:top w:val="none" w:sz="0" w:space="0" w:color="auto"/>
        <w:left w:val="none" w:sz="0" w:space="0" w:color="auto"/>
        <w:bottom w:val="none" w:sz="0" w:space="0" w:color="auto"/>
        <w:right w:val="none" w:sz="0" w:space="0" w:color="auto"/>
      </w:divBdr>
      <w:divsChild>
        <w:div w:id="395319504">
          <w:marLeft w:val="0"/>
          <w:marRight w:val="0"/>
          <w:marTop w:val="0"/>
          <w:marBottom w:val="0"/>
          <w:divBdr>
            <w:top w:val="none" w:sz="0" w:space="0" w:color="auto"/>
            <w:left w:val="none" w:sz="0" w:space="0" w:color="auto"/>
            <w:bottom w:val="none" w:sz="0" w:space="0" w:color="auto"/>
            <w:right w:val="none" w:sz="0" w:space="0" w:color="auto"/>
          </w:divBdr>
          <w:divsChild>
            <w:div w:id="2106680544">
              <w:marLeft w:val="0"/>
              <w:marRight w:val="0"/>
              <w:marTop w:val="0"/>
              <w:marBottom w:val="0"/>
              <w:divBdr>
                <w:top w:val="none" w:sz="0" w:space="0" w:color="auto"/>
                <w:left w:val="none" w:sz="0" w:space="0" w:color="auto"/>
                <w:bottom w:val="none" w:sz="0" w:space="0" w:color="auto"/>
                <w:right w:val="none" w:sz="0" w:space="0" w:color="auto"/>
              </w:divBdr>
              <w:divsChild>
                <w:div w:id="13508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4E6621967914FB9C697A84EFD3FE4" ma:contentTypeVersion="2" ma:contentTypeDescription="Create a new document." ma:contentTypeScope="" ma:versionID="7bef8af9436c176dd8bba2ba22cf91bd">
  <xsd:schema xmlns:xsd="http://www.w3.org/2001/XMLSchema" xmlns:xs="http://www.w3.org/2001/XMLSchema" xmlns:p="http://schemas.microsoft.com/office/2006/metadata/properties" xmlns:ns2="93ea1afa-f0d3-425d-ad88-ae7cdb70553b" targetNamespace="http://schemas.microsoft.com/office/2006/metadata/properties" ma:root="true" ma:fieldsID="cea14f2e619c63fd5aa3d4d8dbefb3ac" ns2:_="">
    <xsd:import namespace="93ea1afa-f0d3-425d-ad88-ae7cdb70553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1afa-f0d3-425d-ad88-ae7cdb7055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F31ED-0632-47D0-B8D5-337B6A50F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1afa-f0d3-425d-ad88-ae7cdb705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FE2DB-B28F-440C-AFF7-4C8F968B5091}">
  <ds:schemaRefs>
    <ds:schemaRef ds:uri="http://schemas.microsoft.com/sharepoint/v3/contenttype/forms"/>
  </ds:schemaRefs>
</ds:datastoreItem>
</file>

<file path=customXml/itemProps3.xml><?xml version="1.0" encoding="utf-8"?>
<ds:datastoreItem xmlns:ds="http://schemas.openxmlformats.org/officeDocument/2006/customXml" ds:itemID="{177D8950-E0C8-4057-9739-70AEE72853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3194FB-38CA-9D4E-BD30-E1CA3FACA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3332</Words>
  <Characters>18998</Characters>
  <Application>Microsoft Office Word</Application>
  <DocSecurity>0</DocSecurity>
  <Lines>158</Lines>
  <Paragraphs>44</Paragraphs>
  <ScaleCrop>false</ScaleCrop>
  <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Metes</dc:creator>
  <cp:keywords/>
  <dc:description/>
  <cp:lastModifiedBy>Kristen Wraithwall</cp:lastModifiedBy>
  <cp:revision>102</cp:revision>
  <cp:lastPrinted>2021-11-25T01:15:00Z</cp:lastPrinted>
  <dcterms:created xsi:type="dcterms:W3CDTF">2022-04-25T21:06:00Z</dcterms:created>
  <dcterms:modified xsi:type="dcterms:W3CDTF">2022-09-22T04:36:00Z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0x01010011C4E6621967914FB9C697A84EFD3FE4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